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5F7" w:rsidRDefault="00E015F7" w:rsidP="00E015F7">
      <w:pPr>
        <w:spacing w:after="0" w:line="240" w:lineRule="auto"/>
        <w:jc w:val="center"/>
        <w:rPr>
          <w:rFonts w:ascii="Arial" w:eastAsia="Times New Roman" w:hAnsi="Arial" w:cs="Arial"/>
          <w:sz w:val="20"/>
          <w:szCs w:val="20"/>
          <w:lang w:eastAsia="ru-RU"/>
        </w:rPr>
      </w:pPr>
    </w:p>
    <w:tbl>
      <w:tblPr>
        <w:tblStyle w:val="a9"/>
        <w:tblpPr w:leftFromText="180" w:rightFromText="180" w:vertAnchor="text" w:horzAnchor="margin"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70"/>
      </w:tblGrid>
      <w:tr w:rsidR="0073517C" w:rsidTr="006B5757">
        <w:trPr>
          <w:trHeight w:val="1184"/>
        </w:trPr>
        <w:tc>
          <w:tcPr>
            <w:tcW w:w="9570" w:type="dxa"/>
          </w:tcPr>
          <w:p w:rsidR="0073517C" w:rsidRDefault="0073517C" w:rsidP="006B5757">
            <w:pPr>
              <w:jc w:val="center"/>
              <w:rPr>
                <w:rFonts w:ascii="Arial" w:eastAsia="Times New Roman" w:hAnsi="Arial" w:cs="Arial"/>
                <w:sz w:val="28"/>
                <w:szCs w:val="20"/>
                <w:lang w:eastAsia="ru-RU"/>
              </w:rPr>
            </w:pPr>
          </w:p>
          <w:p w:rsidR="0073517C" w:rsidRDefault="0073517C" w:rsidP="006B5757">
            <w:pPr>
              <w:jc w:val="center"/>
              <w:rPr>
                <w:rFonts w:ascii="Arial" w:eastAsia="Times New Roman" w:hAnsi="Arial" w:cs="Arial"/>
                <w:sz w:val="20"/>
                <w:szCs w:val="20"/>
                <w:lang w:eastAsia="ru-RU"/>
              </w:rPr>
            </w:pPr>
            <w:r>
              <w:rPr>
                <w:rFonts w:ascii="Arial" w:eastAsia="Times New Roman" w:hAnsi="Arial" w:cs="Arial"/>
                <w:b/>
                <w:noProof/>
                <w:sz w:val="26"/>
                <w:szCs w:val="26"/>
                <w:lang w:eastAsia="ru-RU"/>
              </w:rPr>
              <w:drawing>
                <wp:inline distT="0" distB="0" distL="0" distR="0">
                  <wp:extent cx="435077" cy="685800"/>
                  <wp:effectExtent l="0" t="0" r="3175" b="0"/>
                  <wp:docPr id="1" name="Рисунок 1"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uvat-B (3)"/>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8150" cy="690644"/>
                          </a:xfrm>
                          <a:prstGeom prst="rect">
                            <a:avLst/>
                          </a:prstGeom>
                          <a:noFill/>
                          <a:ln>
                            <a:noFill/>
                          </a:ln>
                        </pic:spPr>
                      </pic:pic>
                    </a:graphicData>
                  </a:graphic>
                </wp:inline>
              </w:drawing>
            </w:r>
            <w:bookmarkStart w:id="0" w:name="_GoBack"/>
            <w:bookmarkEnd w:id="0"/>
          </w:p>
        </w:tc>
      </w:tr>
      <w:tr w:rsidR="002F1EE4" w:rsidTr="006B5757">
        <w:trPr>
          <w:trHeight w:val="550"/>
        </w:trPr>
        <w:tc>
          <w:tcPr>
            <w:tcW w:w="9570" w:type="dxa"/>
          </w:tcPr>
          <w:p w:rsidR="002F1EE4" w:rsidRPr="00B55C2E" w:rsidRDefault="002F1EE4" w:rsidP="006B5757">
            <w:pPr>
              <w:jc w:val="center"/>
              <w:rPr>
                <w:rFonts w:ascii="Arial" w:eastAsia="Times New Roman" w:hAnsi="Arial" w:cs="Arial"/>
                <w:sz w:val="32"/>
                <w:szCs w:val="32"/>
                <w:lang w:eastAsia="ru-RU"/>
              </w:rPr>
            </w:pPr>
            <w:r w:rsidRPr="00B55C2E">
              <w:rPr>
                <w:rFonts w:ascii="Arial" w:eastAsia="Times New Roman" w:hAnsi="Arial" w:cs="Arial"/>
                <w:sz w:val="32"/>
                <w:szCs w:val="32"/>
                <w:lang w:eastAsia="ru-RU"/>
              </w:rPr>
              <w:t>АДМИНИСТРАЦИЯ  ДЕМЬЯНСКОГО СЕЛЬСКОГО ПОСЕЛЕНИЯ УВАТСКОГО МУНИЦИПАЛЬНОГО РАЙОНА</w:t>
            </w:r>
          </w:p>
        </w:tc>
      </w:tr>
      <w:tr w:rsidR="006B5757" w:rsidRPr="006B5757" w:rsidTr="006B5757">
        <w:trPr>
          <w:trHeight w:val="1277"/>
        </w:trPr>
        <w:tc>
          <w:tcPr>
            <w:tcW w:w="9570" w:type="dxa"/>
          </w:tcPr>
          <w:p w:rsidR="006B5757" w:rsidRPr="002C40DD" w:rsidRDefault="006B5757" w:rsidP="006B5757">
            <w:pPr>
              <w:jc w:val="center"/>
              <w:rPr>
                <w:rFonts w:ascii="Times New Roman" w:eastAsia="Times New Roman" w:hAnsi="Times New Roman" w:cs="Times New Roman"/>
                <w:b/>
                <w:sz w:val="24"/>
                <w:szCs w:val="24"/>
                <w:lang w:eastAsia="ru-RU"/>
              </w:rPr>
            </w:pPr>
          </w:p>
          <w:p w:rsidR="00B55C2E" w:rsidRPr="00FF6A53" w:rsidRDefault="00020A0F" w:rsidP="00FF6A53">
            <w:pPr>
              <w:jc w:val="center"/>
              <w:rPr>
                <w:rFonts w:ascii="Arial" w:eastAsia="Times New Roman" w:hAnsi="Arial" w:cs="Arial"/>
                <w:sz w:val="32"/>
                <w:szCs w:val="32"/>
                <w:lang w:eastAsia="ru-RU"/>
              </w:rPr>
            </w:pPr>
            <w:r>
              <w:rPr>
                <w:rFonts w:ascii="Arial" w:eastAsia="Times New Roman" w:hAnsi="Arial" w:cs="Arial"/>
                <w:sz w:val="32"/>
                <w:szCs w:val="32"/>
                <w:lang w:eastAsia="ru-RU"/>
              </w:rPr>
              <w:t>ПОСТАНОВЛЕНИЕ</w:t>
            </w:r>
            <w:r w:rsidR="00FF6A53">
              <w:rPr>
                <w:rFonts w:ascii="Arial" w:eastAsia="Times New Roman" w:hAnsi="Arial" w:cs="Arial"/>
                <w:sz w:val="32"/>
                <w:szCs w:val="32"/>
                <w:lang w:eastAsia="ru-RU"/>
              </w:rPr>
              <w:tab/>
            </w:r>
          </w:p>
        </w:tc>
      </w:tr>
      <w:tr w:rsidR="002F1EE4" w:rsidTr="006B5757">
        <w:trPr>
          <w:trHeight w:val="951"/>
        </w:trPr>
        <w:tc>
          <w:tcPr>
            <w:tcW w:w="9570" w:type="dxa"/>
          </w:tcPr>
          <w:p w:rsidR="002F1EE4" w:rsidRPr="00EE2BEB" w:rsidRDefault="00F84278" w:rsidP="00F84278">
            <w:pPr>
              <w:rPr>
                <w:rFonts w:ascii="Arial" w:eastAsia="Times New Roman" w:hAnsi="Arial" w:cs="Arial"/>
                <w:sz w:val="26"/>
                <w:szCs w:val="26"/>
                <w:lang w:eastAsia="ru-RU"/>
              </w:rPr>
            </w:pPr>
            <w:r>
              <w:rPr>
                <w:sz w:val="28"/>
                <w:szCs w:val="28"/>
              </w:rPr>
              <w:t xml:space="preserve">ДДММГГ.                                                                                                        </w:t>
            </w:r>
            <w:r>
              <w:rPr>
                <w:rFonts w:ascii="Arial" w:eastAsia="Times New Roman" w:hAnsi="Arial" w:cs="Arial"/>
                <w:sz w:val="26"/>
                <w:szCs w:val="26"/>
                <w:lang w:eastAsia="ru-RU"/>
              </w:rPr>
              <w:t>ПРОЕКТ</w:t>
            </w:r>
          </w:p>
          <w:p w:rsidR="002F1EE4" w:rsidRPr="002931ED" w:rsidRDefault="0073220A" w:rsidP="00EE2BEB">
            <w:pPr>
              <w:jc w:val="center"/>
              <w:rPr>
                <w:rFonts w:ascii="Arial" w:eastAsia="Times New Roman" w:hAnsi="Arial" w:cs="Arial"/>
                <w:sz w:val="28"/>
                <w:szCs w:val="20"/>
                <w:lang w:eastAsia="ru-RU"/>
              </w:rPr>
            </w:pPr>
            <w:r w:rsidRPr="00B55C2E">
              <w:rPr>
                <w:rFonts w:ascii="Arial" w:eastAsia="Times New Roman" w:hAnsi="Arial" w:cs="Arial"/>
                <w:sz w:val="26"/>
                <w:szCs w:val="26"/>
                <w:lang w:eastAsia="ru-RU"/>
              </w:rPr>
              <w:t>с. Демьянское</w:t>
            </w:r>
          </w:p>
        </w:tc>
      </w:tr>
      <w:tr w:rsidR="002F1EE4" w:rsidTr="00EE2BEB">
        <w:trPr>
          <w:trHeight w:val="599"/>
        </w:trPr>
        <w:tc>
          <w:tcPr>
            <w:tcW w:w="9570" w:type="dxa"/>
          </w:tcPr>
          <w:p w:rsidR="002F1EE4" w:rsidRPr="00020A0F" w:rsidRDefault="00020A0F" w:rsidP="001962D1">
            <w:pPr>
              <w:jc w:val="center"/>
              <w:rPr>
                <w:rFonts w:ascii="Arial" w:eastAsia="Times New Roman" w:hAnsi="Arial" w:cs="Arial"/>
                <w:b/>
                <w:sz w:val="26"/>
                <w:szCs w:val="26"/>
                <w:lang w:eastAsia="ru-RU"/>
              </w:rPr>
            </w:pPr>
            <w:r w:rsidRPr="00020A0F">
              <w:rPr>
                <w:rFonts w:ascii="Arial" w:eastAsia="Times New Roman" w:hAnsi="Arial" w:cs="Arial"/>
                <w:b/>
                <w:sz w:val="26"/>
                <w:szCs w:val="26"/>
                <w:lang w:eastAsia="ru-RU"/>
              </w:rPr>
              <w:t>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Демьянского сельского поселения</w:t>
            </w:r>
          </w:p>
        </w:tc>
      </w:tr>
    </w:tbl>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34"/>
      </w:tblGrid>
      <w:tr w:rsidR="006B5757" w:rsidTr="00C94437">
        <w:trPr>
          <w:trHeight w:val="5860"/>
        </w:trPr>
        <w:tc>
          <w:tcPr>
            <w:tcW w:w="9534" w:type="dxa"/>
            <w:tcBorders>
              <w:top w:val="nil"/>
              <w:left w:val="nil"/>
              <w:bottom w:val="nil"/>
              <w:right w:val="nil"/>
            </w:tcBorders>
          </w:tcPr>
          <w:p w:rsidR="00020A0F" w:rsidRDefault="00EE2BEB" w:rsidP="00020A0F">
            <w:pPr>
              <w:ind w:firstLine="708"/>
              <w:jc w:val="both"/>
              <w:rPr>
                <w:rFonts w:ascii="Arial" w:eastAsia="Calibri" w:hAnsi="Arial" w:cs="Arial"/>
                <w:sz w:val="26"/>
                <w:szCs w:val="26"/>
              </w:rPr>
            </w:pPr>
            <w:r w:rsidRPr="00FF6A53">
              <w:rPr>
                <w:rFonts w:ascii="Arial" w:hAnsi="Arial" w:cs="Arial"/>
                <w:sz w:val="26"/>
                <w:szCs w:val="26"/>
              </w:rPr>
              <w:t xml:space="preserve">         </w:t>
            </w:r>
            <w:r w:rsidR="00020A0F">
              <w:rPr>
                <w:rFonts w:ascii="Arial" w:eastAsia="Calibri" w:hAnsi="Arial" w:cs="Arial"/>
                <w:sz w:val="26"/>
                <w:szCs w:val="26"/>
              </w:rPr>
              <w:t xml:space="preserve">В соответствии со статьями 9 и 21 Бюджетного Кодекса Российской Федерации, решением Думы Демьянского сельского поселения от </w:t>
            </w:r>
            <w:r w:rsidR="00020A0F" w:rsidRPr="00F86CF4">
              <w:rPr>
                <w:rFonts w:ascii="Arial" w:eastAsia="Calibri" w:hAnsi="Arial" w:cs="Arial"/>
                <w:sz w:val="26"/>
                <w:szCs w:val="26"/>
              </w:rPr>
              <w:t>06.12.2013 № 113 «Об утверждении Положения о бюджетном процессе в Демьянском сельском поселении» (в редакции решений Думы Демьянского сельского поселения от 16.05.2014 № 126; от 17.07.2015 № 163; от 09.12.2015 № 12; от 08.12.2016 № 32</w:t>
            </w:r>
            <w:r w:rsidR="00F86CF4">
              <w:rPr>
                <w:rFonts w:ascii="Arial" w:eastAsia="Calibri" w:hAnsi="Arial" w:cs="Arial"/>
                <w:sz w:val="26"/>
                <w:szCs w:val="26"/>
              </w:rPr>
              <w:t>; от 02.04.2018 №61</w:t>
            </w:r>
            <w:r w:rsidR="00020A0F">
              <w:rPr>
                <w:rFonts w:ascii="Arial" w:eastAsia="Calibri" w:hAnsi="Arial" w:cs="Arial"/>
                <w:sz w:val="26"/>
                <w:szCs w:val="26"/>
              </w:rPr>
              <w:t>):</w:t>
            </w:r>
          </w:p>
          <w:p w:rsidR="00020A0F" w:rsidRDefault="00020A0F" w:rsidP="00020A0F">
            <w:pPr>
              <w:numPr>
                <w:ilvl w:val="0"/>
                <w:numId w:val="2"/>
              </w:numPr>
              <w:spacing w:after="200" w:line="276" w:lineRule="auto"/>
              <w:ind w:left="0" w:firstLine="708"/>
              <w:contextualSpacing/>
              <w:jc w:val="both"/>
              <w:rPr>
                <w:rFonts w:ascii="Arial" w:eastAsia="Calibri" w:hAnsi="Arial" w:cs="Arial"/>
                <w:sz w:val="26"/>
                <w:szCs w:val="26"/>
              </w:rPr>
            </w:pPr>
            <w:r>
              <w:rPr>
                <w:rFonts w:ascii="Arial" w:eastAsia="Calibri" w:hAnsi="Arial" w:cs="Arial"/>
                <w:sz w:val="26"/>
                <w:szCs w:val="26"/>
              </w:rPr>
              <w:t>Утвердить Положение об установлении, детализации и порядке применения бюджетной классификации Российской Федерации в части, относящейся к  бюджету Демьянского сельского поселения (далее – Положение) в редакции согласно приложению к настоящему постановлению.</w:t>
            </w:r>
          </w:p>
          <w:p w:rsidR="00020A0F" w:rsidRDefault="00020A0F" w:rsidP="00020A0F">
            <w:pPr>
              <w:numPr>
                <w:ilvl w:val="0"/>
                <w:numId w:val="2"/>
              </w:numPr>
              <w:spacing w:after="0" w:line="240" w:lineRule="auto"/>
              <w:ind w:left="0" w:firstLine="710"/>
              <w:jc w:val="both"/>
              <w:rPr>
                <w:rFonts w:ascii="Arial" w:eastAsia="Calibri" w:hAnsi="Arial" w:cs="Arial"/>
                <w:sz w:val="26"/>
                <w:szCs w:val="26"/>
              </w:rPr>
            </w:pPr>
            <w:r>
              <w:rPr>
                <w:rFonts w:ascii="Arial" w:eastAsia="Calibri" w:hAnsi="Arial" w:cs="Arial"/>
                <w:sz w:val="26"/>
                <w:szCs w:val="26"/>
              </w:rPr>
              <w:t>Признать утратившими силу с 1 января 2019 года:</w:t>
            </w:r>
          </w:p>
          <w:p w:rsidR="00020A0F" w:rsidRDefault="00020A0F" w:rsidP="00020A0F">
            <w:pPr>
              <w:ind w:firstLine="708"/>
              <w:jc w:val="both"/>
              <w:rPr>
                <w:rFonts w:ascii="Arial" w:eastAsia="Calibri" w:hAnsi="Arial" w:cs="Arial"/>
                <w:sz w:val="26"/>
                <w:szCs w:val="26"/>
              </w:rPr>
            </w:pPr>
            <w:r>
              <w:rPr>
                <w:rFonts w:ascii="Arial" w:eastAsia="Calibri" w:hAnsi="Arial" w:cs="Arial"/>
                <w:sz w:val="26"/>
                <w:szCs w:val="26"/>
              </w:rPr>
              <w:t xml:space="preserve">а)  постановление администрации </w:t>
            </w:r>
            <w:r w:rsidR="001276B7">
              <w:rPr>
                <w:rFonts w:ascii="Arial" w:eastAsia="Calibri" w:hAnsi="Arial" w:cs="Arial"/>
                <w:sz w:val="26"/>
                <w:szCs w:val="26"/>
              </w:rPr>
              <w:t>Демьянского</w:t>
            </w:r>
            <w:r>
              <w:rPr>
                <w:rFonts w:ascii="Arial" w:eastAsia="Calibri" w:hAnsi="Arial" w:cs="Arial"/>
                <w:sz w:val="26"/>
                <w:szCs w:val="26"/>
              </w:rPr>
              <w:t xml:space="preserve"> сельского поселения от </w:t>
            </w:r>
            <w:r w:rsidR="001276B7">
              <w:rPr>
                <w:rFonts w:ascii="Arial" w:eastAsia="Calibri" w:hAnsi="Arial" w:cs="Arial"/>
                <w:sz w:val="26"/>
                <w:szCs w:val="26"/>
              </w:rPr>
              <w:t>31.1</w:t>
            </w:r>
            <w:r>
              <w:rPr>
                <w:rFonts w:ascii="Arial" w:eastAsia="Calibri" w:hAnsi="Arial" w:cs="Arial"/>
                <w:sz w:val="26"/>
                <w:szCs w:val="26"/>
              </w:rPr>
              <w:t xml:space="preserve">2.2015 № </w:t>
            </w:r>
            <w:r w:rsidR="001276B7">
              <w:rPr>
                <w:rFonts w:ascii="Arial" w:eastAsia="Calibri" w:hAnsi="Arial" w:cs="Arial"/>
                <w:sz w:val="26"/>
                <w:szCs w:val="26"/>
              </w:rPr>
              <w:t>18</w:t>
            </w:r>
            <w:r>
              <w:rPr>
                <w:rFonts w:ascii="Arial" w:eastAsia="Calibri" w:hAnsi="Arial" w:cs="Arial"/>
                <w:sz w:val="26"/>
                <w:szCs w:val="26"/>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1276B7">
              <w:rPr>
                <w:rFonts w:ascii="Arial" w:eastAsia="Calibri" w:hAnsi="Arial" w:cs="Arial"/>
                <w:sz w:val="26"/>
                <w:szCs w:val="26"/>
              </w:rPr>
              <w:t xml:space="preserve">Демьянского </w:t>
            </w:r>
            <w:r>
              <w:rPr>
                <w:rFonts w:ascii="Arial" w:eastAsia="Calibri" w:hAnsi="Arial" w:cs="Arial"/>
                <w:sz w:val="26"/>
                <w:szCs w:val="26"/>
              </w:rPr>
              <w:t>сельского поселения»;</w:t>
            </w:r>
          </w:p>
          <w:p w:rsidR="00020A0F" w:rsidRDefault="00020A0F" w:rsidP="00020A0F">
            <w:pPr>
              <w:ind w:firstLine="708"/>
              <w:jc w:val="both"/>
              <w:rPr>
                <w:rFonts w:ascii="Arial" w:eastAsia="Calibri" w:hAnsi="Arial" w:cs="Arial"/>
                <w:sz w:val="26"/>
                <w:szCs w:val="26"/>
              </w:rPr>
            </w:pPr>
            <w:r>
              <w:rPr>
                <w:rFonts w:ascii="Arial" w:eastAsia="Calibri" w:hAnsi="Arial" w:cs="Arial"/>
                <w:sz w:val="26"/>
                <w:szCs w:val="26"/>
              </w:rPr>
              <w:t xml:space="preserve">б) постановление администрации </w:t>
            </w:r>
            <w:r w:rsidR="001276B7">
              <w:rPr>
                <w:rFonts w:ascii="Arial" w:eastAsia="Calibri" w:hAnsi="Arial" w:cs="Arial"/>
                <w:sz w:val="26"/>
                <w:szCs w:val="26"/>
              </w:rPr>
              <w:t>Демьянского</w:t>
            </w:r>
            <w:r>
              <w:rPr>
                <w:rFonts w:ascii="Arial" w:eastAsia="Calibri" w:hAnsi="Arial" w:cs="Arial"/>
                <w:sz w:val="26"/>
                <w:szCs w:val="26"/>
              </w:rPr>
              <w:t xml:space="preserve"> сельского поселения от </w:t>
            </w:r>
            <w:r w:rsidR="001276B7">
              <w:rPr>
                <w:rFonts w:ascii="Arial" w:eastAsia="Calibri" w:hAnsi="Arial" w:cs="Arial"/>
                <w:sz w:val="26"/>
                <w:szCs w:val="26"/>
              </w:rPr>
              <w:t>29.</w:t>
            </w:r>
            <w:r>
              <w:rPr>
                <w:rFonts w:ascii="Arial" w:eastAsia="Calibri" w:hAnsi="Arial" w:cs="Arial"/>
                <w:sz w:val="26"/>
                <w:szCs w:val="26"/>
              </w:rPr>
              <w:t xml:space="preserve">12.2016 № </w:t>
            </w:r>
            <w:r w:rsidR="001276B7">
              <w:rPr>
                <w:rFonts w:ascii="Arial" w:eastAsia="Calibri" w:hAnsi="Arial" w:cs="Arial"/>
                <w:sz w:val="26"/>
                <w:szCs w:val="26"/>
              </w:rPr>
              <w:t>16</w:t>
            </w:r>
            <w:r>
              <w:rPr>
                <w:rFonts w:ascii="Arial" w:eastAsia="Calibri" w:hAnsi="Arial" w:cs="Arial"/>
                <w:sz w:val="26"/>
                <w:szCs w:val="26"/>
              </w:rPr>
              <w:t xml:space="preserve"> «О внесении изменений в постановление администрации </w:t>
            </w:r>
            <w:r w:rsidR="001276B7">
              <w:rPr>
                <w:rFonts w:ascii="Arial" w:eastAsia="Calibri" w:hAnsi="Arial" w:cs="Arial"/>
                <w:sz w:val="26"/>
                <w:szCs w:val="26"/>
              </w:rPr>
              <w:t>Демьянского</w:t>
            </w:r>
            <w:r>
              <w:rPr>
                <w:rFonts w:ascii="Arial" w:eastAsia="Calibri" w:hAnsi="Arial" w:cs="Arial"/>
                <w:sz w:val="26"/>
                <w:szCs w:val="26"/>
              </w:rPr>
              <w:t xml:space="preserve"> сельского поселения от </w:t>
            </w:r>
            <w:r w:rsidR="001276B7">
              <w:rPr>
                <w:rFonts w:ascii="Arial" w:eastAsia="Calibri" w:hAnsi="Arial" w:cs="Arial"/>
                <w:sz w:val="26"/>
                <w:szCs w:val="26"/>
              </w:rPr>
              <w:t>31</w:t>
            </w:r>
            <w:r>
              <w:rPr>
                <w:rFonts w:ascii="Arial" w:eastAsia="Calibri" w:hAnsi="Arial" w:cs="Arial"/>
                <w:sz w:val="26"/>
                <w:szCs w:val="26"/>
              </w:rPr>
              <w:t>.12.2015  №</w:t>
            </w:r>
            <w:r w:rsidR="001276B7">
              <w:rPr>
                <w:rFonts w:ascii="Arial" w:eastAsia="Calibri" w:hAnsi="Arial" w:cs="Arial"/>
                <w:sz w:val="26"/>
                <w:szCs w:val="26"/>
              </w:rPr>
              <w:t xml:space="preserve"> 18</w:t>
            </w:r>
            <w:r>
              <w:rPr>
                <w:rFonts w:ascii="Arial" w:eastAsia="Calibri" w:hAnsi="Arial" w:cs="Arial"/>
                <w:sz w:val="26"/>
                <w:szCs w:val="26"/>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1276B7">
              <w:rPr>
                <w:rFonts w:ascii="Arial" w:eastAsia="Calibri" w:hAnsi="Arial" w:cs="Arial"/>
                <w:sz w:val="26"/>
                <w:szCs w:val="26"/>
              </w:rPr>
              <w:t xml:space="preserve">Демьянского </w:t>
            </w:r>
            <w:r>
              <w:rPr>
                <w:rFonts w:ascii="Arial" w:eastAsia="Calibri" w:hAnsi="Arial" w:cs="Arial"/>
                <w:sz w:val="26"/>
                <w:szCs w:val="26"/>
              </w:rPr>
              <w:t>сельского поселения»»;</w:t>
            </w:r>
          </w:p>
          <w:p w:rsidR="00020A0F" w:rsidRDefault="00020A0F" w:rsidP="00020A0F">
            <w:pPr>
              <w:ind w:firstLine="708"/>
              <w:jc w:val="both"/>
              <w:rPr>
                <w:rFonts w:ascii="Arial" w:eastAsia="Calibri" w:hAnsi="Arial" w:cs="Arial"/>
                <w:sz w:val="26"/>
                <w:szCs w:val="26"/>
              </w:rPr>
            </w:pPr>
            <w:r>
              <w:rPr>
                <w:rFonts w:ascii="Arial" w:eastAsia="Calibri" w:hAnsi="Arial" w:cs="Arial"/>
                <w:sz w:val="26"/>
                <w:szCs w:val="26"/>
              </w:rPr>
              <w:t xml:space="preserve">в) постановление администрации </w:t>
            </w:r>
            <w:r w:rsidR="001276B7">
              <w:rPr>
                <w:rFonts w:ascii="Arial" w:eastAsia="Calibri" w:hAnsi="Arial" w:cs="Arial"/>
                <w:sz w:val="26"/>
                <w:szCs w:val="26"/>
              </w:rPr>
              <w:t>Демьянского</w:t>
            </w:r>
            <w:r>
              <w:rPr>
                <w:rFonts w:ascii="Arial" w:eastAsia="Calibri" w:hAnsi="Arial" w:cs="Arial"/>
                <w:sz w:val="26"/>
                <w:szCs w:val="26"/>
              </w:rPr>
              <w:t xml:space="preserve"> сельского поселения от </w:t>
            </w:r>
            <w:r w:rsidR="001276B7">
              <w:rPr>
                <w:rFonts w:ascii="Arial" w:eastAsia="Calibri" w:hAnsi="Arial" w:cs="Arial"/>
                <w:sz w:val="26"/>
                <w:szCs w:val="26"/>
              </w:rPr>
              <w:t>25</w:t>
            </w:r>
            <w:r>
              <w:rPr>
                <w:rFonts w:ascii="Arial" w:eastAsia="Calibri" w:hAnsi="Arial" w:cs="Arial"/>
                <w:sz w:val="26"/>
                <w:szCs w:val="26"/>
              </w:rPr>
              <w:t xml:space="preserve">.12.2017 № </w:t>
            </w:r>
            <w:r w:rsidR="001276B7">
              <w:rPr>
                <w:rFonts w:ascii="Arial" w:eastAsia="Calibri" w:hAnsi="Arial" w:cs="Arial"/>
                <w:sz w:val="26"/>
                <w:szCs w:val="26"/>
              </w:rPr>
              <w:t>17</w:t>
            </w:r>
            <w:r>
              <w:rPr>
                <w:rFonts w:ascii="Arial" w:eastAsia="Calibri" w:hAnsi="Arial" w:cs="Arial"/>
                <w:sz w:val="26"/>
                <w:szCs w:val="26"/>
              </w:rPr>
              <w:t xml:space="preserve"> «О внесении изменений в постановление администрации </w:t>
            </w:r>
            <w:r w:rsidR="001276B7">
              <w:rPr>
                <w:rFonts w:ascii="Arial" w:eastAsia="Calibri" w:hAnsi="Arial" w:cs="Arial"/>
                <w:sz w:val="26"/>
                <w:szCs w:val="26"/>
              </w:rPr>
              <w:t>Демьянского</w:t>
            </w:r>
            <w:r>
              <w:rPr>
                <w:rFonts w:ascii="Arial" w:eastAsia="Calibri" w:hAnsi="Arial" w:cs="Arial"/>
                <w:sz w:val="26"/>
                <w:szCs w:val="26"/>
              </w:rPr>
              <w:t xml:space="preserve"> сельского поселения от </w:t>
            </w:r>
            <w:r w:rsidR="001276B7">
              <w:rPr>
                <w:rFonts w:ascii="Arial" w:eastAsia="Calibri" w:hAnsi="Arial" w:cs="Arial"/>
                <w:sz w:val="26"/>
                <w:szCs w:val="26"/>
              </w:rPr>
              <w:t>31</w:t>
            </w:r>
            <w:r>
              <w:rPr>
                <w:rFonts w:ascii="Arial" w:eastAsia="Calibri" w:hAnsi="Arial" w:cs="Arial"/>
                <w:sz w:val="26"/>
                <w:szCs w:val="26"/>
              </w:rPr>
              <w:t>.12.2015  №</w:t>
            </w:r>
            <w:r w:rsidR="001276B7">
              <w:rPr>
                <w:rFonts w:ascii="Arial" w:eastAsia="Calibri" w:hAnsi="Arial" w:cs="Arial"/>
                <w:sz w:val="26"/>
                <w:szCs w:val="26"/>
              </w:rPr>
              <w:t xml:space="preserve"> 18</w:t>
            </w:r>
            <w:r>
              <w:rPr>
                <w:rFonts w:ascii="Arial" w:eastAsia="Calibri" w:hAnsi="Arial" w:cs="Arial"/>
                <w:sz w:val="26"/>
                <w:szCs w:val="26"/>
              </w:rPr>
              <w:t xml:space="preserve"> «Об </w:t>
            </w:r>
            <w:r>
              <w:rPr>
                <w:rFonts w:ascii="Arial" w:eastAsia="Calibri" w:hAnsi="Arial" w:cs="Arial"/>
                <w:sz w:val="26"/>
                <w:szCs w:val="26"/>
              </w:rPr>
              <w:lastRenderedPageBreak/>
              <w:t xml:space="preserve">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1276B7">
              <w:rPr>
                <w:rFonts w:ascii="Arial" w:eastAsia="Calibri" w:hAnsi="Arial" w:cs="Arial"/>
                <w:sz w:val="26"/>
                <w:szCs w:val="26"/>
              </w:rPr>
              <w:t xml:space="preserve">Демьянского </w:t>
            </w:r>
            <w:r>
              <w:rPr>
                <w:rFonts w:ascii="Arial" w:eastAsia="Calibri" w:hAnsi="Arial" w:cs="Arial"/>
                <w:sz w:val="26"/>
                <w:szCs w:val="26"/>
              </w:rPr>
              <w:t>сельского поселения»».</w:t>
            </w:r>
          </w:p>
          <w:p w:rsidR="00020A0F" w:rsidRDefault="00020A0F" w:rsidP="00020A0F">
            <w:pPr>
              <w:numPr>
                <w:ilvl w:val="0"/>
                <w:numId w:val="2"/>
              </w:numPr>
              <w:spacing w:after="200" w:line="276" w:lineRule="auto"/>
              <w:ind w:left="0" w:firstLine="708"/>
              <w:contextualSpacing/>
              <w:jc w:val="both"/>
            </w:pPr>
            <w:r>
              <w:rPr>
                <w:rFonts w:ascii="Arial" w:eastAsia="Calibri" w:hAnsi="Arial" w:cs="Arial"/>
                <w:sz w:val="26"/>
                <w:szCs w:val="26"/>
              </w:rPr>
              <w:t xml:space="preserve">Настоящее постановление вступает в силу со дня его  подписания и применяется к правоотношениям, возникающим при составлении и исполнении  бюджета </w:t>
            </w:r>
            <w:r w:rsidR="001276B7">
              <w:rPr>
                <w:rFonts w:ascii="Arial" w:eastAsia="Calibri" w:hAnsi="Arial" w:cs="Arial"/>
                <w:sz w:val="26"/>
                <w:szCs w:val="26"/>
              </w:rPr>
              <w:t xml:space="preserve">Демьянского </w:t>
            </w:r>
            <w:r>
              <w:rPr>
                <w:rFonts w:ascii="Arial" w:eastAsia="Calibri" w:hAnsi="Arial" w:cs="Arial"/>
                <w:sz w:val="26"/>
                <w:szCs w:val="26"/>
              </w:rPr>
              <w:t>сельского поселения, начиная с бюджета на 2019 год и на плановый период 2020 и 2021 годов, за исключением абзацев 14 - 17, 22 - 25 пункта 3.2. главы 3. приложения к настоящему постановлению,  распространяющих своё действие на правоотношения, возникшие с 1 января 2018 года.</w:t>
            </w:r>
          </w:p>
          <w:p w:rsidR="00020A0F" w:rsidRDefault="001276B7" w:rsidP="00020A0F">
            <w:pPr>
              <w:numPr>
                <w:ilvl w:val="0"/>
                <w:numId w:val="2"/>
              </w:numPr>
              <w:spacing w:after="200" w:line="276" w:lineRule="auto"/>
              <w:ind w:left="0" w:firstLine="709"/>
              <w:contextualSpacing/>
              <w:jc w:val="both"/>
              <w:rPr>
                <w:rFonts w:ascii="Arial" w:hAnsi="Arial" w:cs="Arial"/>
                <w:sz w:val="26"/>
                <w:szCs w:val="26"/>
              </w:rPr>
            </w:pPr>
            <w:r>
              <w:rPr>
                <w:rFonts w:ascii="Arial" w:hAnsi="Arial" w:cs="Arial"/>
                <w:sz w:val="26"/>
                <w:szCs w:val="26"/>
              </w:rPr>
              <w:t xml:space="preserve">Захаровой Ирине Павловне, специалисту </w:t>
            </w:r>
            <w:r w:rsidR="00020A0F">
              <w:rPr>
                <w:rFonts w:ascii="Arial" w:hAnsi="Arial" w:cs="Arial"/>
                <w:sz w:val="26"/>
                <w:szCs w:val="26"/>
              </w:rPr>
              <w:t xml:space="preserve">администрации </w:t>
            </w:r>
            <w:r>
              <w:rPr>
                <w:rFonts w:ascii="Arial" w:hAnsi="Arial" w:cs="Arial"/>
                <w:sz w:val="26"/>
                <w:szCs w:val="26"/>
              </w:rPr>
              <w:t xml:space="preserve">Демьянского </w:t>
            </w:r>
            <w:r w:rsidR="00020A0F">
              <w:rPr>
                <w:rFonts w:ascii="Arial" w:hAnsi="Arial" w:cs="Arial"/>
                <w:sz w:val="26"/>
                <w:szCs w:val="26"/>
              </w:rPr>
              <w:t>сельского поселения настоящее постановление:</w:t>
            </w:r>
          </w:p>
          <w:p w:rsidR="00020A0F" w:rsidRDefault="00020A0F" w:rsidP="00020A0F">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1276B7">
              <w:rPr>
                <w:rFonts w:ascii="Arial" w:hAnsi="Arial" w:cs="Arial"/>
                <w:sz w:val="26"/>
                <w:szCs w:val="26"/>
              </w:rPr>
              <w:t>Демьянского</w:t>
            </w:r>
            <w:r>
              <w:rPr>
                <w:rFonts w:ascii="Arial" w:hAnsi="Arial" w:cs="Arial"/>
                <w:sz w:val="26"/>
                <w:szCs w:val="26"/>
              </w:rPr>
              <w:t xml:space="preserve"> сельского поселения;</w:t>
            </w:r>
          </w:p>
          <w:p w:rsidR="00020A0F" w:rsidRDefault="00020A0F" w:rsidP="00020A0F">
            <w:pPr>
              <w:spacing w:after="200" w:line="276" w:lineRule="auto"/>
              <w:ind w:firstLine="709"/>
              <w:contextualSpacing/>
              <w:jc w:val="both"/>
              <w:rPr>
                <w:rFonts w:ascii="Arial" w:hAnsi="Arial" w:cs="Arial"/>
                <w:sz w:val="26"/>
                <w:szCs w:val="26"/>
              </w:rPr>
            </w:pPr>
            <w:r>
              <w:rPr>
                <w:rFonts w:ascii="Arial" w:hAnsi="Arial" w:cs="Arial"/>
                <w:sz w:val="26"/>
                <w:szCs w:val="26"/>
              </w:rPr>
              <w:t xml:space="preserve">б) размесить на странице </w:t>
            </w:r>
            <w:r w:rsidR="001276B7">
              <w:rPr>
                <w:rFonts w:ascii="Arial" w:hAnsi="Arial" w:cs="Arial"/>
                <w:sz w:val="26"/>
                <w:szCs w:val="26"/>
              </w:rPr>
              <w:t>Демьянского</w:t>
            </w:r>
            <w:r>
              <w:rPr>
                <w:rFonts w:ascii="Arial" w:hAnsi="Arial" w:cs="Arial"/>
                <w:sz w:val="26"/>
                <w:szCs w:val="26"/>
              </w:rPr>
              <w:t xml:space="preserve"> сельского поселения официального сайте Уватского муниципального района в информационно-телекоммуникационной сети «Интернет».</w:t>
            </w:r>
          </w:p>
          <w:p w:rsidR="00020A0F" w:rsidRDefault="00020A0F" w:rsidP="00020A0F">
            <w:pPr>
              <w:numPr>
                <w:ilvl w:val="0"/>
                <w:numId w:val="2"/>
              </w:numPr>
              <w:spacing w:after="200" w:line="276" w:lineRule="auto"/>
              <w:ind w:left="0" w:firstLine="709"/>
              <w:contextualSpacing/>
              <w:jc w:val="both"/>
              <w:rPr>
                <w:rFonts w:ascii="Arial" w:hAnsi="Arial" w:cs="Arial"/>
                <w:color w:val="FF0000"/>
                <w:sz w:val="26"/>
                <w:szCs w:val="26"/>
              </w:rPr>
            </w:pPr>
            <w:r>
              <w:rPr>
                <w:rFonts w:ascii="Arial" w:eastAsia="Calibri" w:hAnsi="Arial" w:cs="Arial"/>
                <w:sz w:val="26"/>
                <w:szCs w:val="26"/>
              </w:rPr>
              <w:t xml:space="preserve">Контроль за исполнением  настоящего постановления  оставляю за собой. </w:t>
            </w:r>
          </w:p>
          <w:p w:rsidR="00FF6A53" w:rsidRDefault="00FF6A53" w:rsidP="00EE2BEB">
            <w:pPr>
              <w:spacing w:after="0" w:line="240" w:lineRule="auto"/>
              <w:rPr>
                <w:rFonts w:ascii="Arial" w:hAnsi="Arial" w:cs="Arial"/>
                <w:sz w:val="26"/>
                <w:szCs w:val="26"/>
              </w:rPr>
            </w:pPr>
          </w:p>
          <w:p w:rsidR="006B5757" w:rsidRPr="00EE2BEB" w:rsidRDefault="00EE2BEB" w:rsidP="00EE2BEB">
            <w:pPr>
              <w:spacing w:after="0" w:line="240" w:lineRule="auto"/>
              <w:rPr>
                <w:rFonts w:ascii="Arial" w:eastAsia="Times New Roman" w:hAnsi="Arial" w:cs="Arial"/>
                <w:sz w:val="26"/>
                <w:szCs w:val="26"/>
                <w:lang w:eastAsia="ru-RU"/>
              </w:rPr>
            </w:pPr>
            <w:r w:rsidRPr="00EE2BEB">
              <w:rPr>
                <w:rFonts w:ascii="Arial" w:hAnsi="Arial" w:cs="Arial"/>
                <w:sz w:val="26"/>
                <w:szCs w:val="26"/>
              </w:rPr>
              <w:t xml:space="preserve">Глава Демьянского сельского поселения                         </w:t>
            </w:r>
            <w:r>
              <w:rPr>
                <w:rFonts w:ascii="Arial" w:hAnsi="Arial" w:cs="Arial"/>
                <w:sz w:val="26"/>
                <w:szCs w:val="26"/>
              </w:rPr>
              <w:t xml:space="preserve">     </w:t>
            </w:r>
            <w:r w:rsidRPr="00EE2BEB">
              <w:rPr>
                <w:rFonts w:ascii="Arial" w:hAnsi="Arial" w:cs="Arial"/>
                <w:sz w:val="26"/>
                <w:szCs w:val="26"/>
              </w:rPr>
              <w:t xml:space="preserve">   А.А. Мотовил</w:t>
            </w:r>
            <w:r>
              <w:rPr>
                <w:rFonts w:ascii="Arial" w:hAnsi="Arial" w:cs="Arial"/>
                <w:sz w:val="26"/>
                <w:szCs w:val="26"/>
              </w:rPr>
              <w:t>ов</w:t>
            </w:r>
          </w:p>
          <w:p w:rsidR="006B5757" w:rsidRDefault="006B5757" w:rsidP="00C94437">
            <w:pPr>
              <w:spacing w:after="0" w:line="240" w:lineRule="auto"/>
              <w:jc w:val="center"/>
              <w:rPr>
                <w:rFonts w:ascii="Arial" w:eastAsia="Times New Roman" w:hAnsi="Arial" w:cs="Arial"/>
                <w:sz w:val="20"/>
                <w:szCs w:val="20"/>
                <w:lang w:eastAsia="ru-RU"/>
              </w:rPr>
            </w:pPr>
          </w:p>
        </w:tc>
      </w:tr>
      <w:tr w:rsidR="00C94437" w:rsidTr="00C94437">
        <w:trPr>
          <w:trHeight w:val="776"/>
        </w:trPr>
        <w:tc>
          <w:tcPr>
            <w:tcW w:w="9534" w:type="dxa"/>
            <w:tcBorders>
              <w:top w:val="nil"/>
              <w:left w:val="nil"/>
              <w:bottom w:val="nil"/>
              <w:right w:val="nil"/>
            </w:tcBorders>
          </w:tcPr>
          <w:p w:rsidR="00C94437" w:rsidRDefault="00C94437" w:rsidP="00C94437"/>
        </w:tc>
      </w:tr>
    </w:tbl>
    <w:p w:rsidR="005E742C" w:rsidRDefault="005E742C"/>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1276B7" w:rsidRDefault="001276B7"/>
    <w:p w:rsidR="00F86CF4" w:rsidRDefault="00F86CF4"/>
    <w:tbl>
      <w:tblPr>
        <w:tblW w:w="4784" w:type="dxa"/>
        <w:tblInd w:w="5070" w:type="dxa"/>
        <w:tblLook w:val="01E0"/>
      </w:tblPr>
      <w:tblGrid>
        <w:gridCol w:w="4784"/>
      </w:tblGrid>
      <w:tr w:rsidR="001276B7" w:rsidTr="00F86CF4">
        <w:trPr>
          <w:trHeight w:val="302"/>
        </w:trPr>
        <w:tc>
          <w:tcPr>
            <w:tcW w:w="4784" w:type="dxa"/>
            <w:shd w:val="clear" w:color="auto" w:fill="auto"/>
            <w:vAlign w:val="center"/>
          </w:tcPr>
          <w:p w:rsidR="001276B7" w:rsidRDefault="001276B7" w:rsidP="00F86CF4">
            <w:pPr>
              <w:jc w:val="right"/>
              <w:rPr>
                <w:rFonts w:ascii="Arial" w:hAnsi="Arial" w:cs="Arial"/>
                <w:sz w:val="26"/>
                <w:szCs w:val="26"/>
              </w:rPr>
            </w:pPr>
            <w:r>
              <w:rPr>
                <w:rFonts w:ascii="Arial" w:hAnsi="Arial" w:cs="Arial"/>
                <w:sz w:val="26"/>
                <w:szCs w:val="26"/>
              </w:rPr>
              <w:lastRenderedPageBreak/>
              <w:t>Приложение</w:t>
            </w:r>
          </w:p>
        </w:tc>
      </w:tr>
      <w:tr w:rsidR="001276B7" w:rsidTr="00F86CF4">
        <w:tc>
          <w:tcPr>
            <w:tcW w:w="4784" w:type="dxa"/>
            <w:shd w:val="clear" w:color="auto" w:fill="auto"/>
            <w:vAlign w:val="center"/>
          </w:tcPr>
          <w:p w:rsidR="001276B7" w:rsidRDefault="001276B7" w:rsidP="00F86CF4">
            <w:pPr>
              <w:jc w:val="right"/>
              <w:rPr>
                <w:rFonts w:ascii="Arial" w:hAnsi="Arial" w:cs="Arial"/>
                <w:sz w:val="26"/>
                <w:szCs w:val="26"/>
              </w:rPr>
            </w:pPr>
            <w:r>
              <w:rPr>
                <w:rFonts w:ascii="Arial" w:hAnsi="Arial" w:cs="Arial"/>
                <w:sz w:val="26"/>
                <w:szCs w:val="26"/>
              </w:rPr>
              <w:t>к постановлению  администрации Демьянского сельского поселения</w:t>
            </w:r>
          </w:p>
        </w:tc>
      </w:tr>
      <w:tr w:rsidR="001276B7" w:rsidTr="00F86CF4">
        <w:tc>
          <w:tcPr>
            <w:tcW w:w="4784" w:type="dxa"/>
            <w:shd w:val="clear" w:color="auto" w:fill="auto"/>
            <w:vAlign w:val="center"/>
          </w:tcPr>
          <w:p w:rsidR="001276B7" w:rsidRDefault="001276B7" w:rsidP="00F86CF4">
            <w:pPr>
              <w:jc w:val="right"/>
              <w:rPr>
                <w:rFonts w:ascii="Arial" w:hAnsi="Arial" w:cs="Arial"/>
                <w:sz w:val="26"/>
                <w:szCs w:val="26"/>
              </w:rPr>
            </w:pPr>
            <w:r>
              <w:rPr>
                <w:rFonts w:ascii="Arial" w:hAnsi="Arial" w:cs="Arial"/>
                <w:sz w:val="26"/>
                <w:szCs w:val="26"/>
              </w:rPr>
              <w:t xml:space="preserve">от 14.12.2018  №  </w:t>
            </w:r>
            <w:r w:rsidR="00F86CF4">
              <w:rPr>
                <w:rFonts w:ascii="Arial" w:hAnsi="Arial" w:cs="Arial"/>
                <w:sz w:val="26"/>
                <w:szCs w:val="26"/>
              </w:rPr>
              <w:t>14</w:t>
            </w:r>
          </w:p>
        </w:tc>
      </w:tr>
    </w:tbl>
    <w:p w:rsidR="001276B7" w:rsidRPr="00F86CF4" w:rsidRDefault="001276B7" w:rsidP="00F86CF4">
      <w:pPr>
        <w:spacing w:after="0"/>
        <w:jc w:val="center"/>
        <w:rPr>
          <w:rFonts w:ascii="Arial" w:eastAsia="Calibri" w:hAnsi="Arial" w:cs="Arial"/>
          <w:b/>
          <w:sz w:val="24"/>
          <w:szCs w:val="24"/>
        </w:rPr>
      </w:pPr>
      <w:r w:rsidRPr="00F86CF4">
        <w:rPr>
          <w:rFonts w:ascii="Arial" w:eastAsia="Calibri" w:hAnsi="Arial" w:cs="Arial"/>
          <w:b/>
          <w:sz w:val="24"/>
          <w:szCs w:val="24"/>
        </w:rPr>
        <w:t>Положение</w:t>
      </w:r>
    </w:p>
    <w:p w:rsidR="001276B7" w:rsidRPr="00F86CF4" w:rsidRDefault="001276B7" w:rsidP="00F86CF4">
      <w:pPr>
        <w:spacing w:after="0"/>
        <w:jc w:val="center"/>
        <w:rPr>
          <w:rFonts w:ascii="Arial" w:eastAsia="Calibri" w:hAnsi="Arial" w:cs="Arial"/>
          <w:b/>
          <w:sz w:val="24"/>
          <w:szCs w:val="24"/>
        </w:rPr>
      </w:pPr>
      <w:r w:rsidRPr="00F86CF4">
        <w:rPr>
          <w:rFonts w:ascii="Arial" w:eastAsia="Calibri" w:hAnsi="Arial" w:cs="Arial"/>
          <w:b/>
          <w:sz w:val="24"/>
          <w:szCs w:val="24"/>
        </w:rPr>
        <w:t xml:space="preserve">об установлении, детализации и порядке применения </w:t>
      </w:r>
    </w:p>
    <w:p w:rsidR="001276B7" w:rsidRPr="00F86CF4" w:rsidRDefault="001276B7" w:rsidP="00F86CF4">
      <w:pPr>
        <w:spacing w:after="0"/>
        <w:jc w:val="center"/>
        <w:rPr>
          <w:rFonts w:ascii="Arial" w:eastAsia="Calibri" w:hAnsi="Arial" w:cs="Arial"/>
          <w:b/>
          <w:sz w:val="24"/>
          <w:szCs w:val="24"/>
        </w:rPr>
      </w:pPr>
      <w:r w:rsidRPr="00F86CF4">
        <w:rPr>
          <w:rFonts w:ascii="Arial" w:eastAsia="Calibri" w:hAnsi="Arial" w:cs="Arial"/>
          <w:b/>
          <w:sz w:val="24"/>
          <w:szCs w:val="24"/>
        </w:rPr>
        <w:t xml:space="preserve">бюджетной классификации Российской Федерации </w:t>
      </w:r>
    </w:p>
    <w:p w:rsidR="001276B7" w:rsidRPr="00F86CF4" w:rsidRDefault="001276B7" w:rsidP="00F86CF4">
      <w:pPr>
        <w:spacing w:after="0"/>
        <w:jc w:val="center"/>
        <w:rPr>
          <w:rFonts w:ascii="Arial" w:eastAsia="Calibri" w:hAnsi="Arial" w:cs="Arial"/>
          <w:b/>
          <w:sz w:val="24"/>
          <w:szCs w:val="24"/>
        </w:rPr>
      </w:pPr>
      <w:r w:rsidRPr="00F86CF4">
        <w:rPr>
          <w:rFonts w:ascii="Arial" w:eastAsia="Calibri" w:hAnsi="Arial" w:cs="Arial"/>
          <w:b/>
          <w:sz w:val="24"/>
          <w:szCs w:val="24"/>
        </w:rPr>
        <w:t xml:space="preserve">в части, относящейся к  бюджету </w:t>
      </w:r>
      <w:r w:rsidR="00F86CF4">
        <w:rPr>
          <w:rFonts w:ascii="Arial" w:eastAsia="Calibri" w:hAnsi="Arial" w:cs="Arial"/>
          <w:b/>
          <w:sz w:val="24"/>
          <w:szCs w:val="24"/>
        </w:rPr>
        <w:t xml:space="preserve">Демьянского </w:t>
      </w:r>
      <w:r w:rsidRPr="00F86CF4">
        <w:rPr>
          <w:rFonts w:ascii="Arial" w:eastAsia="Calibri" w:hAnsi="Arial" w:cs="Arial"/>
          <w:b/>
          <w:sz w:val="24"/>
          <w:szCs w:val="24"/>
        </w:rPr>
        <w:t>сельского поселения</w:t>
      </w:r>
    </w:p>
    <w:p w:rsidR="001276B7" w:rsidRPr="00F86CF4" w:rsidRDefault="001276B7" w:rsidP="00F86CF4">
      <w:pPr>
        <w:spacing w:after="0"/>
        <w:jc w:val="center"/>
        <w:rPr>
          <w:rFonts w:ascii="Arial" w:eastAsia="Calibri" w:hAnsi="Arial" w:cs="Arial"/>
          <w:b/>
          <w:sz w:val="24"/>
          <w:szCs w:val="24"/>
        </w:rPr>
      </w:pPr>
    </w:p>
    <w:p w:rsidR="001276B7" w:rsidRPr="00F86CF4" w:rsidRDefault="001276B7" w:rsidP="00F86CF4">
      <w:pPr>
        <w:spacing w:after="0"/>
        <w:ind w:firstLine="709"/>
        <w:contextualSpacing/>
        <w:jc w:val="both"/>
        <w:rPr>
          <w:rFonts w:ascii="Arial" w:hAnsi="Arial" w:cs="Arial"/>
          <w:sz w:val="24"/>
          <w:szCs w:val="24"/>
        </w:rPr>
      </w:pPr>
      <w:r w:rsidRPr="00F86CF4">
        <w:rPr>
          <w:rFonts w:ascii="Arial" w:hAnsi="Arial" w:cs="Arial"/>
          <w:sz w:val="24"/>
          <w:szCs w:val="24"/>
        </w:rPr>
        <w:t xml:space="preserve">Настоящее Положение разработано в целях обеспечения составления и исполнения  бюджета </w:t>
      </w:r>
      <w:r w:rsidR="00F86CF4">
        <w:rPr>
          <w:rFonts w:ascii="Arial" w:hAnsi="Arial" w:cs="Arial"/>
          <w:sz w:val="24"/>
          <w:szCs w:val="24"/>
        </w:rPr>
        <w:t xml:space="preserve">Демьянского </w:t>
      </w:r>
      <w:r w:rsidRPr="00F86CF4">
        <w:rPr>
          <w:rFonts w:ascii="Arial" w:hAnsi="Arial" w:cs="Arial"/>
          <w:sz w:val="24"/>
          <w:szCs w:val="24"/>
        </w:rPr>
        <w:t>сельского поселения, начиная с бюджета на 2019 год и на плановый период 2020 и 2021 годов.</w:t>
      </w:r>
    </w:p>
    <w:p w:rsidR="001276B7" w:rsidRPr="00F86CF4" w:rsidRDefault="001276B7" w:rsidP="00F86CF4">
      <w:pPr>
        <w:spacing w:after="0"/>
        <w:ind w:firstLine="720"/>
        <w:jc w:val="both"/>
        <w:outlineLvl w:val="2"/>
        <w:rPr>
          <w:rFonts w:ascii="Arial" w:hAnsi="Arial" w:cs="Arial"/>
          <w:sz w:val="24"/>
          <w:szCs w:val="24"/>
        </w:rPr>
      </w:pPr>
      <w:r w:rsidRPr="00F86CF4">
        <w:rPr>
          <w:rFonts w:ascii="Arial" w:hAnsi="Arial" w:cs="Arial"/>
          <w:sz w:val="24"/>
          <w:szCs w:val="24"/>
        </w:rPr>
        <w:t xml:space="preserve">Классификация расходов  бюджета </w:t>
      </w:r>
      <w:r w:rsidR="00F86CF4">
        <w:rPr>
          <w:rFonts w:ascii="Arial" w:hAnsi="Arial" w:cs="Arial"/>
          <w:sz w:val="24"/>
          <w:szCs w:val="24"/>
        </w:rPr>
        <w:t>Демьянского</w:t>
      </w:r>
      <w:r w:rsidR="00F86CF4" w:rsidRPr="00F86CF4">
        <w:rPr>
          <w:rFonts w:ascii="Arial" w:hAnsi="Arial" w:cs="Arial"/>
          <w:sz w:val="24"/>
          <w:szCs w:val="24"/>
        </w:rPr>
        <w:t xml:space="preserve"> </w:t>
      </w:r>
      <w:r w:rsidRPr="00F86CF4">
        <w:rPr>
          <w:rFonts w:ascii="Arial" w:hAnsi="Arial" w:cs="Arial"/>
          <w:sz w:val="24"/>
          <w:szCs w:val="24"/>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F86CF4">
        <w:rPr>
          <w:rFonts w:ascii="Arial" w:hAnsi="Arial" w:cs="Arial"/>
          <w:sz w:val="24"/>
          <w:szCs w:val="24"/>
        </w:rPr>
        <w:t>Демьянского</w:t>
      </w:r>
      <w:r w:rsidR="00F86CF4" w:rsidRPr="00F86CF4">
        <w:rPr>
          <w:rFonts w:ascii="Arial" w:hAnsi="Arial" w:cs="Arial"/>
          <w:sz w:val="24"/>
          <w:szCs w:val="24"/>
        </w:rPr>
        <w:t xml:space="preserve"> </w:t>
      </w:r>
      <w:r w:rsidRPr="00F86CF4">
        <w:rPr>
          <w:rFonts w:ascii="Arial" w:hAnsi="Arial" w:cs="Arial"/>
          <w:sz w:val="24"/>
          <w:szCs w:val="24"/>
        </w:rPr>
        <w:t xml:space="preserve">сельского поселения и отражает направление бюджетных средств на выполнение органами местного самоуправления </w:t>
      </w:r>
      <w:r w:rsidR="00F86CF4">
        <w:rPr>
          <w:rFonts w:ascii="Arial" w:hAnsi="Arial" w:cs="Arial"/>
          <w:sz w:val="24"/>
          <w:szCs w:val="24"/>
        </w:rPr>
        <w:t>Демьянского</w:t>
      </w:r>
      <w:r w:rsidR="00F86CF4" w:rsidRPr="00F86CF4">
        <w:rPr>
          <w:rFonts w:ascii="Arial" w:hAnsi="Arial" w:cs="Arial"/>
          <w:sz w:val="24"/>
          <w:szCs w:val="24"/>
        </w:rPr>
        <w:t xml:space="preserve"> </w:t>
      </w:r>
      <w:r w:rsidRPr="00F86CF4">
        <w:rPr>
          <w:rFonts w:ascii="Arial" w:hAnsi="Arial" w:cs="Arial"/>
          <w:sz w:val="24"/>
          <w:szCs w:val="24"/>
        </w:rPr>
        <w:t>сельского поселения основных функций, решение социально-экономических задач.</w:t>
      </w:r>
    </w:p>
    <w:p w:rsidR="001276B7" w:rsidRPr="00F86CF4" w:rsidRDefault="001276B7" w:rsidP="00F86CF4">
      <w:pPr>
        <w:spacing w:after="0"/>
        <w:jc w:val="center"/>
        <w:outlineLvl w:val="0"/>
        <w:rPr>
          <w:rFonts w:ascii="Arial" w:hAnsi="Arial" w:cs="Arial"/>
          <w:b/>
          <w:sz w:val="24"/>
          <w:szCs w:val="24"/>
        </w:rPr>
      </w:pPr>
    </w:p>
    <w:p w:rsidR="001276B7" w:rsidRPr="00F86CF4" w:rsidRDefault="001276B7" w:rsidP="00F86CF4">
      <w:pPr>
        <w:numPr>
          <w:ilvl w:val="0"/>
          <w:numId w:val="3"/>
        </w:numPr>
        <w:spacing w:after="0" w:line="240" w:lineRule="auto"/>
        <w:ind w:left="0" w:firstLine="0"/>
        <w:jc w:val="center"/>
        <w:outlineLvl w:val="0"/>
        <w:rPr>
          <w:rFonts w:ascii="Arial" w:hAnsi="Arial" w:cs="Arial"/>
          <w:b/>
          <w:sz w:val="24"/>
          <w:szCs w:val="24"/>
        </w:rPr>
      </w:pPr>
      <w:r w:rsidRPr="00F86CF4">
        <w:rPr>
          <w:rFonts w:ascii="Arial" w:hAnsi="Arial" w:cs="Arial"/>
          <w:b/>
          <w:sz w:val="24"/>
          <w:szCs w:val="24"/>
        </w:rPr>
        <w:t xml:space="preserve">Целевые статьи расходов  бюджета </w:t>
      </w:r>
      <w:r w:rsidR="00F86CF4">
        <w:rPr>
          <w:rFonts w:ascii="Arial" w:hAnsi="Arial" w:cs="Arial"/>
          <w:b/>
          <w:sz w:val="24"/>
          <w:szCs w:val="24"/>
        </w:rPr>
        <w:t xml:space="preserve">Демьянского </w:t>
      </w:r>
      <w:r w:rsidRPr="00F86CF4">
        <w:rPr>
          <w:rFonts w:ascii="Arial" w:hAnsi="Arial" w:cs="Arial"/>
          <w:b/>
          <w:sz w:val="24"/>
          <w:szCs w:val="24"/>
        </w:rPr>
        <w:t>сельского поселения</w:t>
      </w:r>
    </w:p>
    <w:p w:rsidR="001276B7" w:rsidRPr="00F86CF4" w:rsidRDefault="001276B7" w:rsidP="00F86CF4">
      <w:pPr>
        <w:spacing w:after="0"/>
        <w:jc w:val="center"/>
        <w:rPr>
          <w:rFonts w:ascii="Arial" w:hAnsi="Arial" w:cs="Arial"/>
          <w:sz w:val="24"/>
          <w:szCs w:val="24"/>
        </w:rPr>
      </w:pP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1276B7" w:rsidRPr="00F86CF4" w:rsidRDefault="001276B7" w:rsidP="00F86CF4">
      <w:pPr>
        <w:spacing w:after="0"/>
        <w:ind w:firstLine="8222"/>
        <w:jc w:val="both"/>
        <w:rPr>
          <w:rFonts w:ascii="Arial" w:hAnsi="Arial" w:cs="Arial"/>
          <w:sz w:val="24"/>
          <w:szCs w:val="24"/>
        </w:rPr>
      </w:pPr>
      <w:r w:rsidRPr="00F86CF4">
        <w:rPr>
          <w:rFonts w:ascii="Arial" w:hAnsi="Arial" w:cs="Arial"/>
          <w:sz w:val="24"/>
          <w:szCs w:val="24"/>
        </w:rPr>
        <w:t>Таблица 1</w:t>
      </w:r>
    </w:p>
    <w:tbl>
      <w:tblPr>
        <w:tblW w:w="9635"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000"/>
      </w:tblPr>
      <w:tblGrid>
        <w:gridCol w:w="1011"/>
        <w:gridCol w:w="1011"/>
        <w:gridCol w:w="1408"/>
        <w:gridCol w:w="983"/>
        <w:gridCol w:w="1243"/>
        <w:gridCol w:w="818"/>
        <w:gridCol w:w="690"/>
        <w:gridCol w:w="819"/>
        <w:gridCol w:w="687"/>
        <w:gridCol w:w="965"/>
      </w:tblGrid>
      <w:tr w:rsidR="001276B7" w:rsidRPr="00F86CF4" w:rsidTr="00F86CF4">
        <w:trPr>
          <w:cantSplit/>
          <w:trHeight w:val="397"/>
        </w:trPr>
        <w:tc>
          <w:tcPr>
            <w:tcW w:w="9635" w:type="dxa"/>
            <w:gridSpan w:val="10"/>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Код целевой статьи</w:t>
            </w:r>
          </w:p>
        </w:tc>
      </w:tr>
      <w:tr w:rsidR="001276B7" w:rsidRPr="00F86CF4" w:rsidTr="00F86CF4">
        <w:trPr>
          <w:cantSplit/>
          <w:trHeight w:val="1181"/>
        </w:trPr>
        <w:tc>
          <w:tcPr>
            <w:tcW w:w="2022"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Программное (непрограммное) направление расходов</w:t>
            </w:r>
          </w:p>
        </w:tc>
        <w:tc>
          <w:tcPr>
            <w:tcW w:w="1408" w:type="dxa"/>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Под-программа</w:t>
            </w:r>
          </w:p>
        </w:tc>
        <w:tc>
          <w:tcPr>
            <w:tcW w:w="2226" w:type="dxa"/>
            <w:gridSpan w:val="2"/>
            <w:tcBorders>
              <w:top w:val="single" w:sz="4" w:space="0" w:color="00000A"/>
              <w:left w:val="single" w:sz="4" w:space="0" w:color="00000A"/>
              <w:bottom w:val="single" w:sz="4" w:space="0" w:color="00000A"/>
              <w:right w:val="single" w:sz="6" w:space="0" w:color="00000A"/>
            </w:tcBorders>
            <w:shd w:val="clear" w:color="auto" w:fill="auto"/>
            <w:tcMar>
              <w:left w:w="45" w:type="dxa"/>
            </w:tcMar>
            <w:vAlign w:val="cente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 xml:space="preserve">Основное </w:t>
            </w:r>
          </w:p>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мероприятие</w:t>
            </w:r>
          </w:p>
        </w:tc>
        <w:tc>
          <w:tcPr>
            <w:tcW w:w="3979" w:type="dxa"/>
            <w:gridSpan w:val="5"/>
            <w:tcBorders>
              <w:top w:val="single" w:sz="6" w:space="0" w:color="00000A"/>
              <w:left w:val="single" w:sz="6" w:space="0" w:color="00000A"/>
              <w:bottom w:val="single" w:sz="4" w:space="0" w:color="00000A"/>
              <w:right w:val="single" w:sz="6" w:space="0" w:color="00000A"/>
            </w:tcBorders>
            <w:shd w:val="clear" w:color="auto" w:fill="auto"/>
            <w:tcMar>
              <w:left w:w="30" w:type="dxa"/>
            </w:tcMar>
            <w:vAlign w:val="cente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Направление расходов</w:t>
            </w:r>
          </w:p>
        </w:tc>
      </w:tr>
      <w:tr w:rsidR="001276B7" w:rsidRPr="00F86CF4" w:rsidTr="00F86CF4">
        <w:trPr>
          <w:trHeight w:val="240"/>
        </w:trPr>
        <w:tc>
          <w:tcPr>
            <w:tcW w:w="1011"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8</w:t>
            </w:r>
          </w:p>
        </w:tc>
        <w:tc>
          <w:tcPr>
            <w:tcW w:w="1011"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9</w:t>
            </w:r>
          </w:p>
        </w:tc>
        <w:tc>
          <w:tcPr>
            <w:tcW w:w="1408"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10</w:t>
            </w:r>
          </w:p>
        </w:tc>
        <w:tc>
          <w:tcPr>
            <w:tcW w:w="983"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11</w:t>
            </w:r>
          </w:p>
        </w:tc>
        <w:tc>
          <w:tcPr>
            <w:tcW w:w="1243"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12</w:t>
            </w:r>
          </w:p>
        </w:tc>
        <w:tc>
          <w:tcPr>
            <w:tcW w:w="818"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13</w:t>
            </w:r>
          </w:p>
        </w:tc>
        <w:tc>
          <w:tcPr>
            <w:tcW w:w="690"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14</w:t>
            </w:r>
          </w:p>
        </w:tc>
        <w:tc>
          <w:tcPr>
            <w:tcW w:w="819"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15</w:t>
            </w:r>
          </w:p>
        </w:tc>
        <w:tc>
          <w:tcPr>
            <w:tcW w:w="687"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16</w:t>
            </w:r>
          </w:p>
        </w:tc>
        <w:tc>
          <w:tcPr>
            <w:tcW w:w="965" w:type="dxa"/>
            <w:tcBorders>
              <w:top w:val="single" w:sz="6" w:space="0" w:color="00000A"/>
              <w:left w:val="single" w:sz="6" w:space="0" w:color="00000A"/>
              <w:bottom w:val="single" w:sz="6" w:space="0" w:color="00000A"/>
              <w:right w:val="single" w:sz="6" w:space="0" w:color="00000A"/>
            </w:tcBorders>
            <w:shd w:val="clear" w:color="auto" w:fill="auto"/>
            <w:tcMar>
              <w:left w:w="30" w:type="dxa"/>
            </w:tcMar>
          </w:tcPr>
          <w:p w:rsidR="001276B7" w:rsidRPr="00F86CF4" w:rsidRDefault="001276B7" w:rsidP="00F86CF4">
            <w:pPr>
              <w:spacing w:after="0"/>
              <w:jc w:val="center"/>
              <w:rPr>
                <w:rFonts w:ascii="Arial" w:hAnsi="Arial" w:cs="Arial"/>
                <w:sz w:val="24"/>
                <w:szCs w:val="24"/>
              </w:rPr>
            </w:pPr>
            <w:r w:rsidRPr="00F86CF4">
              <w:rPr>
                <w:rFonts w:ascii="Arial" w:hAnsi="Arial" w:cs="Arial"/>
                <w:sz w:val="24"/>
                <w:szCs w:val="24"/>
              </w:rPr>
              <w:t>17</w:t>
            </w:r>
          </w:p>
        </w:tc>
      </w:tr>
    </w:tbl>
    <w:p w:rsidR="001276B7" w:rsidRPr="00F86CF4" w:rsidRDefault="001276B7" w:rsidP="00F86CF4">
      <w:pPr>
        <w:numPr>
          <w:ilvl w:val="0"/>
          <w:numId w:val="4"/>
        </w:numPr>
        <w:tabs>
          <w:tab w:val="left" w:pos="993"/>
        </w:tabs>
        <w:spacing w:after="0" w:line="276" w:lineRule="auto"/>
        <w:ind w:left="0" w:firstLine="709"/>
        <w:contextualSpacing/>
        <w:jc w:val="both"/>
        <w:rPr>
          <w:rFonts w:ascii="Arial" w:hAnsi="Arial" w:cs="Arial"/>
          <w:sz w:val="24"/>
          <w:szCs w:val="24"/>
        </w:rPr>
      </w:pPr>
      <w:r w:rsidRPr="00F86CF4">
        <w:rPr>
          <w:rFonts w:ascii="Arial" w:hAnsi="Arial" w:cs="Arial"/>
          <w:sz w:val="24"/>
          <w:szCs w:val="24"/>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1276B7" w:rsidRPr="00F86CF4" w:rsidRDefault="001276B7" w:rsidP="00F86CF4">
      <w:pPr>
        <w:numPr>
          <w:ilvl w:val="0"/>
          <w:numId w:val="4"/>
        </w:numPr>
        <w:tabs>
          <w:tab w:val="left" w:pos="993"/>
        </w:tabs>
        <w:spacing w:after="0" w:line="276" w:lineRule="auto"/>
        <w:ind w:left="0" w:firstLine="709"/>
        <w:contextualSpacing/>
        <w:jc w:val="both"/>
        <w:rPr>
          <w:rFonts w:ascii="Arial" w:hAnsi="Arial" w:cs="Arial"/>
          <w:sz w:val="24"/>
          <w:szCs w:val="24"/>
        </w:rPr>
      </w:pPr>
      <w:r w:rsidRPr="00F86CF4">
        <w:rPr>
          <w:rFonts w:ascii="Arial" w:hAnsi="Arial" w:cs="Arial"/>
          <w:sz w:val="24"/>
          <w:szCs w:val="24"/>
        </w:rPr>
        <w:t>10 разряд - код подпрограммы, предназначен для кодирования подпрограмм муниципальных программ;</w:t>
      </w:r>
    </w:p>
    <w:p w:rsidR="001276B7" w:rsidRPr="00F86CF4" w:rsidRDefault="001276B7" w:rsidP="00F86CF4">
      <w:pPr>
        <w:numPr>
          <w:ilvl w:val="0"/>
          <w:numId w:val="4"/>
        </w:numPr>
        <w:tabs>
          <w:tab w:val="left" w:pos="993"/>
        </w:tabs>
        <w:spacing w:after="0" w:line="276" w:lineRule="auto"/>
        <w:ind w:left="0" w:firstLine="709"/>
        <w:contextualSpacing/>
        <w:jc w:val="both"/>
        <w:rPr>
          <w:rFonts w:ascii="Arial" w:hAnsi="Arial" w:cs="Arial"/>
          <w:sz w:val="24"/>
          <w:szCs w:val="24"/>
        </w:rPr>
      </w:pPr>
      <w:r w:rsidRPr="00F86CF4">
        <w:rPr>
          <w:rFonts w:ascii="Arial" w:hAnsi="Arial" w:cs="Arial"/>
          <w:sz w:val="24"/>
          <w:szCs w:val="24"/>
        </w:rPr>
        <w:t>11 – 12 разряд – код мероприятия, предназначен для кодирования мероприятий в рамках подпрограмм муниципальных  программ;</w:t>
      </w:r>
    </w:p>
    <w:p w:rsidR="001276B7" w:rsidRPr="00F86CF4" w:rsidRDefault="001276B7" w:rsidP="00F86CF4">
      <w:pPr>
        <w:numPr>
          <w:ilvl w:val="0"/>
          <w:numId w:val="4"/>
        </w:numPr>
        <w:tabs>
          <w:tab w:val="left" w:pos="993"/>
        </w:tabs>
        <w:spacing w:after="0" w:line="276" w:lineRule="auto"/>
        <w:ind w:left="0" w:firstLine="709"/>
        <w:contextualSpacing/>
        <w:jc w:val="both"/>
        <w:rPr>
          <w:rFonts w:ascii="Arial" w:hAnsi="Arial" w:cs="Arial"/>
          <w:sz w:val="24"/>
          <w:szCs w:val="24"/>
        </w:rPr>
      </w:pPr>
      <w:r w:rsidRPr="00F86CF4">
        <w:rPr>
          <w:rFonts w:ascii="Arial" w:hAnsi="Arial" w:cs="Arial"/>
          <w:sz w:val="24"/>
          <w:szCs w:val="24"/>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1276B7" w:rsidRPr="00F86CF4" w:rsidRDefault="001276B7" w:rsidP="00F86CF4">
      <w:pPr>
        <w:spacing w:before="120" w:after="0"/>
        <w:ind w:firstLine="709"/>
        <w:jc w:val="both"/>
        <w:rPr>
          <w:rFonts w:ascii="Arial" w:hAnsi="Arial" w:cs="Arial"/>
          <w:bCs/>
          <w:sz w:val="24"/>
          <w:szCs w:val="24"/>
        </w:rPr>
      </w:pPr>
      <w:r w:rsidRPr="00F86CF4">
        <w:rPr>
          <w:rFonts w:ascii="Arial" w:hAnsi="Arial" w:cs="Arial"/>
          <w:bCs/>
          <w:sz w:val="24"/>
          <w:szCs w:val="24"/>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1276B7" w:rsidRPr="00F86CF4" w:rsidRDefault="001276B7" w:rsidP="00F86CF4">
      <w:pPr>
        <w:spacing w:after="0"/>
        <w:ind w:firstLine="709"/>
        <w:contextualSpacing/>
        <w:jc w:val="both"/>
        <w:rPr>
          <w:rFonts w:ascii="Arial" w:hAnsi="Arial" w:cs="Arial"/>
          <w:sz w:val="24"/>
          <w:szCs w:val="24"/>
        </w:rPr>
      </w:pPr>
      <w:r w:rsidRPr="00F86CF4">
        <w:rPr>
          <w:rFonts w:ascii="Arial" w:hAnsi="Arial" w:cs="Arial"/>
          <w:sz w:val="24"/>
          <w:szCs w:val="24"/>
        </w:rPr>
        <w:t>7</w:t>
      </w:r>
      <w:r w:rsidRPr="00F86CF4">
        <w:rPr>
          <w:rFonts w:ascii="Arial" w:hAnsi="Arial" w:cs="Arial"/>
          <w:sz w:val="24"/>
          <w:szCs w:val="24"/>
          <w:lang w:val="en-US"/>
        </w:rPr>
        <w:t>XXX</w:t>
      </w:r>
      <w:r w:rsidRPr="00F86CF4">
        <w:rPr>
          <w:rFonts w:ascii="Arial" w:hAnsi="Arial" w:cs="Arial"/>
          <w:sz w:val="24"/>
          <w:szCs w:val="24"/>
        </w:rPr>
        <w:t>Х - расходы местного бюджета, направленные на  текущие расходы;</w:t>
      </w:r>
    </w:p>
    <w:p w:rsidR="001276B7" w:rsidRPr="00F86CF4" w:rsidRDefault="001276B7" w:rsidP="00F86CF4">
      <w:pPr>
        <w:tabs>
          <w:tab w:val="left" w:pos="993"/>
        </w:tabs>
        <w:spacing w:after="0"/>
        <w:ind w:firstLine="709"/>
        <w:contextualSpacing/>
        <w:jc w:val="both"/>
        <w:rPr>
          <w:rFonts w:ascii="Arial" w:hAnsi="Arial" w:cs="Arial"/>
          <w:bCs/>
          <w:sz w:val="24"/>
          <w:szCs w:val="24"/>
        </w:rPr>
      </w:pPr>
      <w:r w:rsidRPr="00F86CF4">
        <w:rPr>
          <w:rFonts w:ascii="Arial" w:hAnsi="Arial" w:cs="Arial"/>
          <w:bCs/>
          <w:sz w:val="24"/>
          <w:szCs w:val="24"/>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1276B7" w:rsidRPr="00F86CF4" w:rsidRDefault="001276B7" w:rsidP="00F86CF4">
      <w:pPr>
        <w:spacing w:after="0"/>
        <w:ind w:firstLine="709"/>
        <w:jc w:val="both"/>
        <w:rPr>
          <w:rFonts w:ascii="Arial" w:hAnsi="Arial" w:cs="Arial"/>
          <w:bCs/>
          <w:sz w:val="24"/>
          <w:szCs w:val="24"/>
        </w:rPr>
      </w:pPr>
      <w:r w:rsidRPr="00F86CF4">
        <w:rPr>
          <w:rFonts w:ascii="Arial" w:hAnsi="Arial" w:cs="Arial"/>
          <w:bCs/>
          <w:sz w:val="24"/>
          <w:szCs w:val="24"/>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1276B7" w:rsidRDefault="001276B7" w:rsidP="00F86CF4">
      <w:pPr>
        <w:spacing w:after="0"/>
        <w:ind w:firstLine="709"/>
        <w:jc w:val="both"/>
        <w:rPr>
          <w:rFonts w:ascii="Arial" w:hAnsi="Arial" w:cs="Arial"/>
          <w:bCs/>
          <w:sz w:val="24"/>
          <w:szCs w:val="24"/>
        </w:rPr>
      </w:pPr>
      <w:r w:rsidRPr="00F86CF4">
        <w:rPr>
          <w:rFonts w:ascii="Arial" w:hAnsi="Arial" w:cs="Arial"/>
          <w:bCs/>
          <w:sz w:val="24"/>
          <w:szCs w:val="24"/>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F86CF4" w:rsidRPr="00F86CF4" w:rsidRDefault="00F86CF4" w:rsidP="00F86CF4">
      <w:pPr>
        <w:spacing w:after="0"/>
        <w:ind w:firstLine="709"/>
        <w:jc w:val="both"/>
        <w:rPr>
          <w:rFonts w:ascii="Arial" w:hAnsi="Arial" w:cs="Arial"/>
          <w:bCs/>
          <w:sz w:val="24"/>
          <w:szCs w:val="24"/>
        </w:rPr>
      </w:pPr>
    </w:p>
    <w:p w:rsidR="00F86CF4" w:rsidRPr="00F86CF4" w:rsidRDefault="001276B7" w:rsidP="00F86CF4">
      <w:pPr>
        <w:numPr>
          <w:ilvl w:val="0"/>
          <w:numId w:val="3"/>
        </w:numPr>
        <w:spacing w:after="0" w:line="240" w:lineRule="auto"/>
        <w:ind w:left="0" w:firstLine="0"/>
        <w:jc w:val="center"/>
        <w:rPr>
          <w:rFonts w:ascii="Arial" w:hAnsi="Arial" w:cs="Arial"/>
          <w:sz w:val="24"/>
          <w:szCs w:val="24"/>
        </w:rPr>
      </w:pPr>
      <w:r w:rsidRPr="00F86CF4">
        <w:rPr>
          <w:rFonts w:ascii="Arial" w:eastAsia="Calibri" w:hAnsi="Arial" w:cs="Arial"/>
          <w:b/>
          <w:sz w:val="24"/>
          <w:szCs w:val="24"/>
        </w:rPr>
        <w:t>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w:t>
      </w:r>
      <w:r w:rsidR="00F86CF4">
        <w:rPr>
          <w:rFonts w:ascii="Arial" w:eastAsia="Calibri" w:hAnsi="Arial" w:cs="Arial"/>
          <w:b/>
          <w:sz w:val="24"/>
          <w:szCs w:val="24"/>
        </w:rPr>
        <w:t xml:space="preserve"> </w:t>
      </w:r>
    </w:p>
    <w:p w:rsidR="001276B7" w:rsidRPr="00F86CF4" w:rsidRDefault="001276B7" w:rsidP="00F86CF4">
      <w:pPr>
        <w:spacing w:after="0" w:line="240" w:lineRule="auto"/>
        <w:jc w:val="center"/>
        <w:rPr>
          <w:rFonts w:ascii="Arial" w:hAnsi="Arial" w:cs="Arial"/>
          <w:sz w:val="24"/>
          <w:szCs w:val="24"/>
        </w:rPr>
      </w:pPr>
      <w:r w:rsidRPr="00F86CF4">
        <w:rPr>
          <w:rFonts w:ascii="Arial" w:eastAsia="Calibri" w:hAnsi="Arial" w:cs="Arial"/>
          <w:b/>
          <w:sz w:val="24"/>
          <w:szCs w:val="24"/>
        </w:rPr>
        <w:t xml:space="preserve">бюджета  </w:t>
      </w:r>
      <w:r w:rsidR="00F86CF4" w:rsidRPr="00F86CF4">
        <w:rPr>
          <w:rFonts w:ascii="Arial" w:eastAsia="Calibri" w:hAnsi="Arial" w:cs="Arial"/>
          <w:b/>
          <w:sz w:val="24"/>
          <w:szCs w:val="24"/>
        </w:rPr>
        <w:t>Демьянского</w:t>
      </w:r>
      <w:r w:rsidRPr="00F86CF4">
        <w:rPr>
          <w:rFonts w:ascii="Arial" w:eastAsia="Calibri" w:hAnsi="Arial" w:cs="Arial"/>
          <w:b/>
          <w:sz w:val="24"/>
          <w:szCs w:val="24"/>
        </w:rPr>
        <w:t xml:space="preserve"> сельского поселения</w:t>
      </w:r>
    </w:p>
    <w:p w:rsidR="001276B7" w:rsidRPr="00F86CF4" w:rsidRDefault="001276B7" w:rsidP="00F86CF4">
      <w:pPr>
        <w:spacing w:before="120" w:after="0"/>
        <w:ind w:firstLine="709"/>
        <w:jc w:val="both"/>
        <w:rPr>
          <w:rFonts w:ascii="Arial" w:hAnsi="Arial" w:cs="Arial"/>
          <w:sz w:val="24"/>
          <w:szCs w:val="24"/>
        </w:rPr>
      </w:pPr>
      <w:r w:rsidRPr="00F86CF4">
        <w:rPr>
          <w:rFonts w:ascii="Arial" w:hAnsi="Arial" w:cs="Arial"/>
          <w:sz w:val="24"/>
          <w:szCs w:val="24"/>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1276B7" w:rsidRPr="00F86CF4" w:rsidRDefault="001276B7" w:rsidP="00F86CF4">
      <w:pPr>
        <w:spacing w:after="0"/>
        <w:ind w:firstLine="709"/>
        <w:jc w:val="both"/>
        <w:rPr>
          <w:rFonts w:ascii="Arial" w:eastAsia="Calibri" w:hAnsi="Arial" w:cs="Arial"/>
          <w:sz w:val="24"/>
          <w:szCs w:val="24"/>
        </w:rPr>
      </w:pPr>
      <w:r w:rsidRPr="00F86CF4">
        <w:rPr>
          <w:rFonts w:ascii="Arial" w:eastAsia="Calibri" w:hAnsi="Arial" w:cs="Arial"/>
          <w:sz w:val="24"/>
          <w:szCs w:val="24"/>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tbl>
      <w:tblPr>
        <w:tblW w:w="9638" w:type="dxa"/>
        <w:tblInd w:w="109" w:type="dxa"/>
        <w:tblLook w:val="04A0"/>
      </w:tblPr>
      <w:tblGrid>
        <w:gridCol w:w="2266"/>
        <w:gridCol w:w="7372"/>
      </w:tblGrid>
      <w:tr w:rsidR="001276B7" w:rsidRPr="00F86CF4" w:rsidTr="00F86CF4">
        <w:tc>
          <w:tcPr>
            <w:tcW w:w="2266"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b/>
                <w:sz w:val="24"/>
                <w:szCs w:val="24"/>
              </w:rPr>
              <w:t>ХХ</w:t>
            </w:r>
            <w:r w:rsidRPr="00F86CF4">
              <w:rPr>
                <w:rFonts w:ascii="Arial" w:eastAsia="Calibri" w:hAnsi="Arial" w:cs="Arial"/>
                <w:sz w:val="24"/>
                <w:szCs w:val="24"/>
              </w:rPr>
              <w:t xml:space="preserve">  0  00 00000</w:t>
            </w:r>
          </w:p>
        </w:tc>
        <w:tc>
          <w:tcPr>
            <w:tcW w:w="7372"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Муниципальная программа;</w:t>
            </w:r>
          </w:p>
        </w:tc>
      </w:tr>
      <w:tr w:rsidR="001276B7" w:rsidRPr="00F86CF4" w:rsidTr="00F86CF4">
        <w:tc>
          <w:tcPr>
            <w:tcW w:w="2266"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 xml:space="preserve">ХХ  </w:t>
            </w:r>
            <w:r w:rsidRPr="00F86CF4">
              <w:rPr>
                <w:rFonts w:ascii="Arial" w:eastAsia="Calibri" w:hAnsi="Arial" w:cs="Arial"/>
                <w:b/>
                <w:sz w:val="24"/>
                <w:szCs w:val="24"/>
              </w:rPr>
              <w:t>Х</w:t>
            </w:r>
            <w:r w:rsidRPr="00F86CF4">
              <w:rPr>
                <w:rFonts w:ascii="Arial" w:eastAsia="Calibri" w:hAnsi="Arial" w:cs="Arial"/>
                <w:sz w:val="24"/>
                <w:szCs w:val="24"/>
              </w:rPr>
              <w:t xml:space="preserve">  00 00000</w:t>
            </w:r>
          </w:p>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 xml:space="preserve">ХХ  Х  </w:t>
            </w:r>
            <w:r w:rsidRPr="00F86CF4">
              <w:rPr>
                <w:rFonts w:ascii="Arial" w:eastAsia="Calibri" w:hAnsi="Arial" w:cs="Arial"/>
                <w:b/>
                <w:sz w:val="24"/>
                <w:szCs w:val="24"/>
              </w:rPr>
              <w:t>ХХ</w:t>
            </w:r>
            <w:r w:rsidRPr="00F86CF4">
              <w:rPr>
                <w:rFonts w:ascii="Arial" w:eastAsia="Calibri" w:hAnsi="Arial" w:cs="Arial"/>
                <w:sz w:val="24"/>
                <w:szCs w:val="24"/>
              </w:rPr>
              <w:t xml:space="preserve"> 00000</w:t>
            </w:r>
          </w:p>
        </w:tc>
        <w:tc>
          <w:tcPr>
            <w:tcW w:w="7372"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Подпрограмма муниципальной программы;</w:t>
            </w:r>
          </w:p>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Основное мероприятие подпрограммы муниципальной программы;</w:t>
            </w:r>
          </w:p>
        </w:tc>
      </w:tr>
      <w:tr w:rsidR="001276B7" w:rsidRPr="00F86CF4" w:rsidTr="00F86CF4">
        <w:tc>
          <w:tcPr>
            <w:tcW w:w="2266"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 xml:space="preserve">ХХ  Х  ХХ </w:t>
            </w:r>
            <w:r w:rsidRPr="00F86CF4">
              <w:rPr>
                <w:rFonts w:ascii="Arial" w:eastAsia="Calibri" w:hAnsi="Arial" w:cs="Arial"/>
                <w:b/>
                <w:sz w:val="24"/>
                <w:szCs w:val="24"/>
              </w:rPr>
              <w:t>ХХХХХ</w:t>
            </w:r>
          </w:p>
        </w:tc>
        <w:tc>
          <w:tcPr>
            <w:tcW w:w="7372"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Направление расходов на реализацию основного мероприятия подпрограммы муниципальной программы.</w:t>
            </w:r>
          </w:p>
        </w:tc>
      </w:tr>
    </w:tbl>
    <w:p w:rsidR="001276B7" w:rsidRPr="00F86CF4" w:rsidRDefault="001276B7" w:rsidP="00F86CF4">
      <w:pPr>
        <w:spacing w:before="120" w:after="0"/>
        <w:ind w:firstLine="709"/>
        <w:jc w:val="both"/>
        <w:rPr>
          <w:rFonts w:ascii="Arial" w:eastAsia="Calibri" w:hAnsi="Arial" w:cs="Arial"/>
          <w:sz w:val="24"/>
          <w:szCs w:val="24"/>
        </w:rPr>
      </w:pPr>
      <w:r w:rsidRPr="00F86CF4">
        <w:rPr>
          <w:rFonts w:ascii="Arial" w:eastAsia="Calibri" w:hAnsi="Arial" w:cs="Arial"/>
          <w:sz w:val="24"/>
          <w:szCs w:val="24"/>
        </w:rPr>
        <w:lastRenderedPageBreak/>
        <w:t>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плановый период и (или) сводной бюджетной росписи бюджета сельского поселения по следующей структуре кода целевой статьи:</w:t>
      </w:r>
    </w:p>
    <w:tbl>
      <w:tblPr>
        <w:tblW w:w="9356" w:type="dxa"/>
        <w:tblInd w:w="109" w:type="dxa"/>
        <w:tblLook w:val="04A0"/>
      </w:tblPr>
      <w:tblGrid>
        <w:gridCol w:w="2266"/>
        <w:gridCol w:w="7090"/>
      </w:tblGrid>
      <w:tr w:rsidR="001276B7" w:rsidRPr="00F86CF4" w:rsidTr="00F86CF4">
        <w:trPr>
          <w:trHeight w:val="80"/>
        </w:trPr>
        <w:tc>
          <w:tcPr>
            <w:tcW w:w="2266"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b/>
                <w:sz w:val="24"/>
                <w:szCs w:val="24"/>
              </w:rPr>
              <w:t>99</w:t>
            </w:r>
            <w:r w:rsidRPr="00F86CF4">
              <w:rPr>
                <w:rFonts w:ascii="Arial" w:eastAsia="Calibri" w:hAnsi="Arial" w:cs="Arial"/>
                <w:sz w:val="24"/>
                <w:szCs w:val="24"/>
              </w:rPr>
              <w:t xml:space="preserve">  0  00 00000</w:t>
            </w:r>
          </w:p>
        </w:tc>
        <w:tc>
          <w:tcPr>
            <w:tcW w:w="7090"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Непрограммное направление расходов;</w:t>
            </w:r>
          </w:p>
        </w:tc>
      </w:tr>
      <w:tr w:rsidR="001276B7" w:rsidRPr="00F86CF4" w:rsidTr="00F86CF4">
        <w:tc>
          <w:tcPr>
            <w:tcW w:w="2266" w:type="dxa"/>
            <w:shd w:val="clear" w:color="auto" w:fill="auto"/>
          </w:tcPr>
          <w:p w:rsidR="001276B7" w:rsidRPr="00F86CF4" w:rsidRDefault="001276B7" w:rsidP="00F86CF4">
            <w:pPr>
              <w:spacing w:after="0"/>
              <w:jc w:val="both"/>
              <w:rPr>
                <w:rFonts w:ascii="Arial" w:eastAsia="Calibri" w:hAnsi="Arial" w:cs="Arial"/>
                <w:sz w:val="24"/>
                <w:szCs w:val="24"/>
              </w:rPr>
            </w:pPr>
            <w:r w:rsidRPr="00F86CF4">
              <w:rPr>
                <w:rFonts w:ascii="Arial" w:eastAsia="Calibri" w:hAnsi="Arial" w:cs="Arial"/>
                <w:sz w:val="24"/>
                <w:szCs w:val="24"/>
              </w:rPr>
              <w:t xml:space="preserve">99  0  00 </w:t>
            </w:r>
            <w:r w:rsidRPr="00F86CF4">
              <w:rPr>
                <w:rFonts w:ascii="Arial" w:eastAsia="Calibri" w:hAnsi="Arial" w:cs="Arial"/>
                <w:b/>
                <w:sz w:val="24"/>
                <w:szCs w:val="24"/>
              </w:rPr>
              <w:t>ХХХХХ</w:t>
            </w:r>
          </w:p>
        </w:tc>
        <w:tc>
          <w:tcPr>
            <w:tcW w:w="7090" w:type="dxa"/>
            <w:shd w:val="clear" w:color="auto" w:fill="auto"/>
          </w:tcPr>
          <w:p w:rsidR="001276B7" w:rsidRPr="00F86CF4" w:rsidRDefault="001276B7" w:rsidP="00F86CF4">
            <w:pPr>
              <w:spacing w:after="0"/>
              <w:jc w:val="both"/>
              <w:rPr>
                <w:rFonts w:ascii="Arial" w:eastAsia="Calibri" w:hAnsi="Arial" w:cs="Arial"/>
                <w:sz w:val="24"/>
                <w:szCs w:val="24"/>
                <w:lang w:val="en-US"/>
              </w:rPr>
            </w:pPr>
            <w:r w:rsidRPr="00F86CF4">
              <w:rPr>
                <w:rFonts w:ascii="Arial" w:eastAsia="Calibri" w:hAnsi="Arial" w:cs="Arial"/>
                <w:sz w:val="24"/>
                <w:szCs w:val="24"/>
              </w:rPr>
              <w:t>Направления реализации непрограммных расходов.</w:t>
            </w:r>
          </w:p>
          <w:p w:rsidR="001276B7" w:rsidRPr="00F86CF4" w:rsidRDefault="001276B7" w:rsidP="00F86CF4">
            <w:pPr>
              <w:spacing w:after="0"/>
              <w:jc w:val="both"/>
              <w:rPr>
                <w:rFonts w:ascii="Arial" w:eastAsia="Calibri" w:hAnsi="Arial" w:cs="Arial"/>
                <w:sz w:val="24"/>
                <w:szCs w:val="24"/>
                <w:lang w:val="en-US"/>
              </w:rPr>
            </w:pPr>
          </w:p>
        </w:tc>
      </w:tr>
    </w:tbl>
    <w:p w:rsidR="001276B7" w:rsidRPr="00F86CF4" w:rsidRDefault="001276B7" w:rsidP="00F86CF4">
      <w:pPr>
        <w:spacing w:after="0"/>
        <w:ind w:firstLine="709"/>
        <w:jc w:val="both"/>
        <w:rPr>
          <w:rFonts w:ascii="Arial" w:eastAsia="Calibri" w:hAnsi="Arial" w:cs="Arial"/>
          <w:sz w:val="24"/>
          <w:szCs w:val="24"/>
        </w:rPr>
      </w:pPr>
      <w:r w:rsidRPr="00F86CF4">
        <w:rPr>
          <w:rFonts w:ascii="Arial" w:eastAsia="Calibri" w:hAnsi="Arial" w:cs="Arial"/>
          <w:sz w:val="24"/>
          <w:szCs w:val="24"/>
        </w:rPr>
        <w:t>Перечень универсальных направлений расходов:</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76010  Уличное освещение;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76030  Озеленение;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76050  Прочие мероприятия по благоустройству.</w:t>
      </w:r>
    </w:p>
    <w:p w:rsidR="001276B7" w:rsidRPr="00F86CF4" w:rsidRDefault="001276B7" w:rsidP="00F86CF4">
      <w:pPr>
        <w:spacing w:after="0"/>
        <w:jc w:val="center"/>
        <w:rPr>
          <w:rFonts w:ascii="Arial" w:eastAsia="Calibri" w:hAnsi="Arial" w:cs="Arial"/>
          <w:sz w:val="24"/>
          <w:szCs w:val="24"/>
        </w:rPr>
      </w:pPr>
    </w:p>
    <w:p w:rsidR="001276B7" w:rsidRPr="00F86CF4" w:rsidRDefault="001276B7" w:rsidP="00F86CF4">
      <w:pPr>
        <w:pStyle w:val="ac"/>
        <w:numPr>
          <w:ilvl w:val="0"/>
          <w:numId w:val="3"/>
        </w:numPr>
        <w:spacing w:after="0" w:line="240" w:lineRule="auto"/>
        <w:ind w:left="0" w:firstLine="0"/>
        <w:jc w:val="center"/>
        <w:rPr>
          <w:rFonts w:ascii="Arial" w:hAnsi="Arial" w:cs="Arial"/>
          <w:b/>
          <w:sz w:val="24"/>
          <w:szCs w:val="24"/>
        </w:rPr>
      </w:pPr>
      <w:r w:rsidRPr="00F86CF4">
        <w:rPr>
          <w:rFonts w:ascii="Arial" w:hAnsi="Arial" w:cs="Arial"/>
          <w:b/>
          <w:sz w:val="24"/>
          <w:szCs w:val="24"/>
        </w:rPr>
        <w:t xml:space="preserve">Перечень и правила  отнесения расходов   бюджета </w:t>
      </w:r>
      <w:r w:rsidR="00F86CF4">
        <w:rPr>
          <w:rFonts w:ascii="Arial" w:hAnsi="Arial" w:cs="Arial"/>
          <w:b/>
          <w:sz w:val="24"/>
          <w:szCs w:val="24"/>
        </w:rPr>
        <w:t xml:space="preserve">Демьянского </w:t>
      </w:r>
      <w:r w:rsidRPr="00F86CF4">
        <w:rPr>
          <w:rFonts w:ascii="Arial" w:hAnsi="Arial" w:cs="Arial"/>
          <w:b/>
          <w:sz w:val="24"/>
          <w:szCs w:val="24"/>
        </w:rPr>
        <w:t>сельского поселения на соответствующие целевые статьи</w:t>
      </w:r>
    </w:p>
    <w:p w:rsidR="001276B7" w:rsidRPr="00F86CF4" w:rsidRDefault="001276B7" w:rsidP="00F86CF4">
      <w:pPr>
        <w:pStyle w:val="ac"/>
        <w:spacing w:after="0" w:line="240" w:lineRule="auto"/>
        <w:ind w:left="709"/>
        <w:rPr>
          <w:rFonts w:ascii="Arial" w:hAnsi="Arial" w:cs="Arial"/>
          <w:b/>
          <w:sz w:val="24"/>
          <w:szCs w:val="24"/>
        </w:rPr>
      </w:pPr>
    </w:p>
    <w:p w:rsidR="001276B7" w:rsidRPr="00F86CF4" w:rsidRDefault="001276B7" w:rsidP="00F86CF4">
      <w:pPr>
        <w:pStyle w:val="ac"/>
        <w:numPr>
          <w:ilvl w:val="1"/>
          <w:numId w:val="3"/>
        </w:numPr>
        <w:spacing w:after="0" w:line="240" w:lineRule="auto"/>
        <w:ind w:left="0" w:firstLine="709"/>
        <w:jc w:val="both"/>
        <w:rPr>
          <w:rFonts w:ascii="Arial" w:hAnsi="Arial" w:cs="Arial"/>
          <w:b/>
          <w:sz w:val="24"/>
          <w:szCs w:val="24"/>
        </w:rPr>
      </w:pPr>
      <w:r w:rsidRPr="00F86CF4">
        <w:rPr>
          <w:rFonts w:ascii="Arial" w:hAnsi="Arial" w:cs="Arial"/>
          <w:b/>
          <w:sz w:val="24"/>
          <w:szCs w:val="24"/>
        </w:rPr>
        <w:t xml:space="preserve">60 0 00 00000 Муниципальная программа «Формирование современной сельской среды на территории </w:t>
      </w:r>
      <w:r w:rsidR="00F86CF4">
        <w:rPr>
          <w:rFonts w:ascii="Arial" w:hAnsi="Arial" w:cs="Arial"/>
          <w:b/>
          <w:sz w:val="24"/>
          <w:szCs w:val="24"/>
        </w:rPr>
        <w:t>Демьянского</w:t>
      </w:r>
      <w:r w:rsidRPr="00F86CF4">
        <w:rPr>
          <w:rFonts w:ascii="Arial" w:hAnsi="Arial" w:cs="Arial"/>
          <w:b/>
          <w:sz w:val="24"/>
          <w:szCs w:val="24"/>
        </w:rPr>
        <w:t xml:space="preserve"> сельского поселения»</w:t>
      </w:r>
    </w:p>
    <w:p w:rsidR="001276B7" w:rsidRPr="00F86CF4" w:rsidRDefault="001276B7" w:rsidP="00F86CF4">
      <w:pPr>
        <w:pStyle w:val="ac"/>
        <w:spacing w:after="0" w:line="240" w:lineRule="auto"/>
        <w:ind w:left="0" w:firstLine="709"/>
        <w:jc w:val="both"/>
        <w:rPr>
          <w:rFonts w:ascii="Arial" w:hAnsi="Arial" w:cs="Arial"/>
          <w:sz w:val="24"/>
          <w:szCs w:val="24"/>
        </w:rPr>
      </w:pPr>
      <w:r w:rsidRPr="00F86CF4">
        <w:rPr>
          <w:rFonts w:ascii="Arial" w:hAnsi="Arial" w:cs="Arial"/>
          <w:sz w:val="24"/>
          <w:szCs w:val="24"/>
        </w:rPr>
        <w:t>По данной целевой статье отражаются расходы местного бюджета на реализацию муниципальной программы по следующим мероприятиям и направлениям расходов:</w:t>
      </w:r>
    </w:p>
    <w:p w:rsidR="001276B7" w:rsidRPr="00F86CF4" w:rsidRDefault="001276B7" w:rsidP="00F86CF4">
      <w:pPr>
        <w:pStyle w:val="ac"/>
        <w:spacing w:after="0" w:line="240" w:lineRule="auto"/>
        <w:ind w:left="0" w:firstLine="709"/>
        <w:rPr>
          <w:rFonts w:ascii="Arial" w:hAnsi="Arial" w:cs="Arial"/>
          <w:sz w:val="24"/>
          <w:szCs w:val="24"/>
        </w:rPr>
      </w:pPr>
      <w:r w:rsidRPr="00F86CF4">
        <w:rPr>
          <w:rFonts w:ascii="Arial" w:hAnsi="Arial" w:cs="Arial"/>
          <w:sz w:val="24"/>
          <w:szCs w:val="24"/>
        </w:rPr>
        <w:t>а ) 60 0 01 00000 Мероприятие «Благоустройство территории и мест массового отдыха населения».</w:t>
      </w:r>
    </w:p>
    <w:p w:rsidR="001276B7" w:rsidRPr="00F86CF4" w:rsidRDefault="001276B7" w:rsidP="00F86CF4">
      <w:pPr>
        <w:spacing w:after="0"/>
        <w:ind w:firstLine="708"/>
        <w:jc w:val="both"/>
        <w:rPr>
          <w:rFonts w:ascii="Arial" w:hAnsi="Arial" w:cs="Arial"/>
          <w:sz w:val="24"/>
          <w:szCs w:val="24"/>
        </w:rPr>
      </w:pPr>
      <w:r w:rsidRPr="00F86CF4">
        <w:rPr>
          <w:rFonts w:ascii="Arial" w:hAnsi="Arial" w:cs="Arial"/>
          <w:sz w:val="24"/>
          <w:szCs w:val="24"/>
        </w:rPr>
        <w:t xml:space="preserve">76010  Уличное освещение;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76030  Озеленение;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76050  Прочие мероприятия по благоустройству. </w:t>
      </w:r>
    </w:p>
    <w:p w:rsidR="001276B7" w:rsidRPr="00F86CF4" w:rsidRDefault="001276B7" w:rsidP="00F86CF4">
      <w:pPr>
        <w:pStyle w:val="ac"/>
        <w:spacing w:after="0" w:line="240" w:lineRule="auto"/>
        <w:ind w:left="709"/>
        <w:rPr>
          <w:rFonts w:ascii="Arial" w:hAnsi="Arial" w:cs="Arial"/>
          <w:b/>
          <w:sz w:val="24"/>
          <w:szCs w:val="24"/>
        </w:rPr>
      </w:pPr>
    </w:p>
    <w:p w:rsidR="001276B7" w:rsidRPr="00F86CF4" w:rsidRDefault="001276B7" w:rsidP="00F86CF4">
      <w:pPr>
        <w:pStyle w:val="ac"/>
        <w:spacing w:after="0" w:line="240" w:lineRule="auto"/>
        <w:ind w:left="709"/>
        <w:rPr>
          <w:rFonts w:ascii="Arial" w:hAnsi="Arial" w:cs="Arial"/>
          <w:b/>
          <w:sz w:val="24"/>
          <w:szCs w:val="24"/>
        </w:rPr>
      </w:pPr>
      <w:r w:rsidRPr="00F86CF4">
        <w:rPr>
          <w:rFonts w:ascii="Arial" w:hAnsi="Arial" w:cs="Arial"/>
          <w:b/>
          <w:sz w:val="24"/>
          <w:szCs w:val="24"/>
        </w:rPr>
        <w:t>3.2. Непрограммные направления расходов</w:t>
      </w:r>
    </w:p>
    <w:p w:rsidR="001276B7" w:rsidRPr="00F86CF4" w:rsidRDefault="001276B7" w:rsidP="00F86CF4">
      <w:pPr>
        <w:spacing w:after="0"/>
        <w:ind w:firstLine="709"/>
        <w:contextualSpacing/>
        <w:jc w:val="both"/>
        <w:rPr>
          <w:rFonts w:ascii="Arial" w:eastAsia="Calibri" w:hAnsi="Arial" w:cs="Arial"/>
          <w:sz w:val="24"/>
          <w:szCs w:val="24"/>
        </w:rPr>
      </w:pPr>
    </w:p>
    <w:p w:rsidR="001276B7" w:rsidRPr="00F86CF4" w:rsidRDefault="001276B7" w:rsidP="001276B7">
      <w:pPr>
        <w:pStyle w:val="ab"/>
        <w:ind w:firstLine="709"/>
        <w:jc w:val="both"/>
        <w:rPr>
          <w:rFonts w:ascii="Arial" w:hAnsi="Arial" w:cs="Arial"/>
          <w:sz w:val="24"/>
          <w:szCs w:val="24"/>
        </w:rPr>
      </w:pPr>
      <w:r w:rsidRPr="00F86CF4">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sz w:val="24"/>
          <w:szCs w:val="24"/>
        </w:rPr>
      </w:pPr>
      <w:r w:rsidRPr="00F86CF4">
        <w:rPr>
          <w:rFonts w:ascii="Arial" w:hAnsi="Arial" w:cs="Arial"/>
          <w:b/>
          <w:sz w:val="24"/>
          <w:szCs w:val="24"/>
        </w:rPr>
        <w:t xml:space="preserve">70080   Осуществление первичного воинского учета   </w:t>
      </w:r>
    </w:p>
    <w:p w:rsidR="001276B7" w:rsidRPr="00F86CF4" w:rsidRDefault="001276B7" w:rsidP="00F86CF4">
      <w:pPr>
        <w:keepNext/>
        <w:suppressAutoHyphens/>
        <w:spacing w:after="0"/>
        <w:ind w:firstLine="709"/>
        <w:jc w:val="both"/>
        <w:outlineLvl w:val="0"/>
        <w:rPr>
          <w:rFonts w:ascii="Arial" w:hAnsi="Arial" w:cs="Arial"/>
          <w:b/>
          <w:sz w:val="24"/>
          <w:szCs w:val="24"/>
          <w:lang w:eastAsia="zh-CN"/>
        </w:rPr>
      </w:pPr>
      <w:r w:rsidRPr="00F86CF4">
        <w:rPr>
          <w:rFonts w:ascii="Arial" w:hAnsi="Arial" w:cs="Arial"/>
          <w:sz w:val="24"/>
          <w:szCs w:val="24"/>
          <w:lang w:eastAsia="zh-CN"/>
        </w:rPr>
        <w:t xml:space="preserve">По данному направлению расходов отражаются расходы местного бюджета  на </w:t>
      </w:r>
      <w:r w:rsidRPr="00F86CF4">
        <w:rPr>
          <w:rFonts w:ascii="Arial" w:eastAsia="Calibri" w:hAnsi="Arial" w:cs="Arial"/>
          <w:sz w:val="24"/>
          <w:szCs w:val="24"/>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70100  Обеспечение деятельности органов местного самоуправления</w:t>
      </w:r>
    </w:p>
    <w:p w:rsidR="001276B7" w:rsidRPr="00F86CF4" w:rsidRDefault="001276B7" w:rsidP="00F86CF4">
      <w:pPr>
        <w:spacing w:after="0"/>
        <w:ind w:firstLine="697"/>
        <w:jc w:val="both"/>
        <w:rPr>
          <w:rFonts w:ascii="Arial" w:hAnsi="Arial" w:cs="Arial"/>
          <w:sz w:val="24"/>
          <w:szCs w:val="24"/>
        </w:rPr>
      </w:pPr>
      <w:r w:rsidRPr="00F86CF4">
        <w:rPr>
          <w:rFonts w:ascii="Arial" w:hAnsi="Arial" w:cs="Arial"/>
          <w:sz w:val="24"/>
          <w:szCs w:val="24"/>
        </w:rPr>
        <w:t xml:space="preserve">По данному направлению отражаются расходы в части обеспечения выполнения функций  аппарата местной администрации. </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70110  Высшее должностное лицо муниципального образования (глава муниципального образования, возглавляющий местную администрацию)</w:t>
      </w:r>
    </w:p>
    <w:p w:rsidR="001276B7" w:rsidRPr="00F86CF4" w:rsidRDefault="001276B7" w:rsidP="001276B7">
      <w:pPr>
        <w:pStyle w:val="ab"/>
        <w:ind w:firstLine="709"/>
        <w:jc w:val="both"/>
        <w:rPr>
          <w:rFonts w:ascii="Arial" w:hAnsi="Arial" w:cs="Arial"/>
          <w:b w:val="0"/>
          <w:sz w:val="24"/>
          <w:szCs w:val="24"/>
        </w:rPr>
      </w:pPr>
      <w:r w:rsidRPr="00F86CF4">
        <w:rPr>
          <w:rFonts w:ascii="Arial" w:hAnsi="Arial" w:cs="Arial"/>
          <w:b w:val="0"/>
          <w:sz w:val="24"/>
          <w:szCs w:val="24"/>
        </w:rPr>
        <w:t>По данному направлению расходов отражаются расходы местного бюджета на выплаты</w:t>
      </w:r>
      <w:r w:rsidR="00F86CF4">
        <w:rPr>
          <w:rFonts w:ascii="Arial" w:hAnsi="Arial" w:cs="Arial"/>
          <w:b w:val="0"/>
          <w:sz w:val="24"/>
          <w:szCs w:val="24"/>
        </w:rPr>
        <w:t xml:space="preserve"> </w:t>
      </w:r>
      <w:r w:rsidRPr="00F86CF4">
        <w:rPr>
          <w:rFonts w:ascii="Arial" w:hAnsi="Arial" w:cs="Arial"/>
          <w:b w:val="0"/>
          <w:sz w:val="24"/>
          <w:szCs w:val="24"/>
        </w:rPr>
        <w:t>Главе сельского поселения, возглавляющему местную администрацию.</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lastRenderedPageBreak/>
        <w:t>70200 Выполнение других обязательств органа местного самоуправления</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70220 Проведение выборов в представительные органы муниципального образования</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color w:val="000000"/>
          <w:sz w:val="24"/>
          <w:szCs w:val="24"/>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70310   Организация проведения оплачиваемых общественных работ</w:t>
      </w:r>
    </w:p>
    <w:p w:rsidR="001276B7" w:rsidRPr="00F86CF4" w:rsidRDefault="001276B7" w:rsidP="00F86CF4">
      <w:pPr>
        <w:spacing w:after="0"/>
        <w:ind w:firstLine="709"/>
        <w:jc w:val="both"/>
        <w:rPr>
          <w:rFonts w:ascii="Arial" w:hAnsi="Arial" w:cs="Arial"/>
          <w:b/>
          <w:color w:val="FF0000"/>
          <w:sz w:val="24"/>
          <w:szCs w:val="24"/>
        </w:rPr>
      </w:pPr>
      <w:r w:rsidRPr="00F86CF4">
        <w:rPr>
          <w:rFonts w:ascii="Arial" w:hAnsi="Arial" w:cs="Arial"/>
          <w:sz w:val="24"/>
          <w:szCs w:val="24"/>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70320   Организация трудоустройства несовершеннолетних граждан</w:t>
      </w:r>
    </w:p>
    <w:p w:rsidR="001276B7" w:rsidRPr="00F86CF4" w:rsidRDefault="001276B7" w:rsidP="00F86CF4">
      <w:pPr>
        <w:spacing w:after="0"/>
        <w:ind w:firstLine="709"/>
        <w:jc w:val="both"/>
        <w:rPr>
          <w:rFonts w:ascii="Arial" w:hAnsi="Arial" w:cs="Arial"/>
          <w:b/>
          <w:color w:val="FF0000"/>
          <w:sz w:val="24"/>
          <w:szCs w:val="24"/>
        </w:rPr>
      </w:pPr>
      <w:r w:rsidRPr="00F86CF4">
        <w:rPr>
          <w:rFonts w:ascii="Arial" w:hAnsi="Arial" w:cs="Arial"/>
          <w:sz w:val="24"/>
          <w:szCs w:val="24"/>
        </w:rPr>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70700   Резервный фонд местной администрации</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70950   Оценка недвижимости, признание прав и регулирование отношений по муниципальной собственности</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1276B7" w:rsidRPr="00F86CF4" w:rsidRDefault="001276B7" w:rsidP="00F86CF4">
      <w:pPr>
        <w:spacing w:after="0"/>
        <w:ind w:firstLine="709"/>
        <w:jc w:val="both"/>
        <w:rPr>
          <w:rFonts w:ascii="Arial" w:hAnsi="Arial" w:cs="Arial"/>
          <w:b/>
          <w:color w:val="FF0000"/>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70960 Капитальный ремонт и ремонт объектов муниципальной собственности</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1276B7" w:rsidRPr="00F86CF4" w:rsidRDefault="001276B7" w:rsidP="00F86CF4">
      <w:pPr>
        <w:spacing w:after="0"/>
        <w:ind w:firstLine="709"/>
        <w:jc w:val="both"/>
        <w:rPr>
          <w:rFonts w:ascii="Arial" w:hAnsi="Arial" w:cs="Arial"/>
          <w:b/>
          <w:color w:val="FF0000"/>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70970   Содержание объектов муниципальной собственности</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color w:val="000000"/>
          <w:sz w:val="24"/>
          <w:szCs w:val="24"/>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72160   Обеспечение деятельности муниципальной пожарной охраны</w:t>
      </w:r>
    </w:p>
    <w:p w:rsidR="001276B7" w:rsidRPr="00F86CF4" w:rsidRDefault="001276B7" w:rsidP="00F86CF4">
      <w:pPr>
        <w:spacing w:after="0"/>
        <w:ind w:firstLine="709"/>
        <w:jc w:val="both"/>
        <w:rPr>
          <w:rFonts w:ascii="Arial" w:hAnsi="Arial" w:cs="Arial"/>
          <w:b/>
          <w:color w:val="FF0000"/>
          <w:sz w:val="24"/>
          <w:szCs w:val="24"/>
        </w:rPr>
      </w:pPr>
      <w:r w:rsidRPr="00F86CF4">
        <w:rPr>
          <w:rFonts w:ascii="Arial" w:hAnsi="Arial" w:cs="Arial"/>
          <w:sz w:val="24"/>
          <w:szCs w:val="24"/>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72180  Осуществление мероприятий по обеспечению безопасности людей на водных объектах, охране их жизни и здоровья</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lastRenderedPageBreak/>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72190    Обеспечение первичных мер пожарной безопасности в границах населенных пунктов поселения</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по обеспечению первичных мер пожарной безопасности.</w:t>
      </w:r>
    </w:p>
    <w:p w:rsidR="001276B7" w:rsidRPr="00F86CF4" w:rsidRDefault="001276B7" w:rsidP="00F86CF4">
      <w:pPr>
        <w:spacing w:after="0"/>
        <w:ind w:firstLine="709"/>
        <w:jc w:val="both"/>
        <w:rPr>
          <w:rFonts w:ascii="Arial" w:hAnsi="Arial" w:cs="Arial"/>
          <w:bCs/>
          <w:iCs/>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72200</w:t>
      </w:r>
      <w:r w:rsidRPr="00F86CF4">
        <w:rPr>
          <w:rFonts w:ascii="Arial" w:hAnsi="Arial" w:cs="Arial"/>
          <w:b/>
          <w:sz w:val="24"/>
          <w:szCs w:val="24"/>
        </w:rPr>
        <w:tab/>
      </w:r>
      <w:r w:rsidRPr="00F86CF4">
        <w:rPr>
          <w:rFonts w:ascii="Arial" w:hAnsi="Arial" w:cs="Arial"/>
          <w:b/>
          <w:sz w:val="24"/>
          <w:szCs w:val="24"/>
        </w:rPr>
        <w:tab/>
        <w:t>Осуществление мероприятий в области предупреждения и ликвидации последствий чрезвычайных ситуаций</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73430   Мероприятия по землеустройству и землепользованию</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72470 Мероприятия по обеспечению деятельности добровольных формирований населения по охране общественного порядка</w:t>
      </w:r>
    </w:p>
    <w:p w:rsidR="001276B7" w:rsidRPr="00F86CF4" w:rsidRDefault="001276B7" w:rsidP="00F86CF4">
      <w:pPr>
        <w:spacing w:after="0"/>
        <w:ind w:firstLine="709"/>
        <w:jc w:val="both"/>
        <w:rPr>
          <w:rFonts w:ascii="Arial" w:hAnsi="Arial" w:cs="Arial"/>
          <w:b/>
          <w:sz w:val="24"/>
          <w:szCs w:val="24"/>
          <w:highlight w:val="yellow"/>
        </w:rPr>
      </w:pPr>
      <w:r w:rsidRPr="00F86CF4">
        <w:rPr>
          <w:rFonts w:ascii="Arial" w:hAnsi="Arial" w:cs="Arial"/>
          <w:sz w:val="24"/>
          <w:szCs w:val="24"/>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1276B7" w:rsidRPr="00F86CF4" w:rsidRDefault="001276B7" w:rsidP="00F86CF4">
      <w:pPr>
        <w:spacing w:after="0"/>
        <w:ind w:firstLine="709"/>
        <w:jc w:val="both"/>
        <w:rPr>
          <w:rFonts w:ascii="Arial" w:hAnsi="Arial" w:cs="Arial"/>
          <w:bCs/>
          <w:iCs/>
          <w:sz w:val="24"/>
          <w:szCs w:val="24"/>
        </w:rPr>
      </w:pPr>
    </w:p>
    <w:p w:rsidR="001276B7" w:rsidRPr="00F86CF4" w:rsidRDefault="001276B7" w:rsidP="00F86CF4">
      <w:pPr>
        <w:spacing w:after="0"/>
        <w:ind w:firstLine="709"/>
        <w:jc w:val="both"/>
        <w:rPr>
          <w:rFonts w:ascii="Arial" w:hAnsi="Arial" w:cs="Arial"/>
          <w:b/>
          <w:bCs/>
          <w:iCs/>
          <w:sz w:val="24"/>
          <w:szCs w:val="24"/>
        </w:rPr>
      </w:pPr>
      <w:r w:rsidRPr="00F86CF4">
        <w:rPr>
          <w:rFonts w:ascii="Arial" w:hAnsi="Arial" w:cs="Arial"/>
          <w:b/>
          <w:bCs/>
          <w:iCs/>
          <w:sz w:val="24"/>
          <w:szCs w:val="24"/>
        </w:rPr>
        <w:t>74910   Доплаты к пенсиям муниципальных служащих</w:t>
      </w:r>
    </w:p>
    <w:p w:rsidR="001276B7" w:rsidRPr="00F86CF4" w:rsidRDefault="001276B7" w:rsidP="00F86CF4">
      <w:pPr>
        <w:spacing w:after="0"/>
        <w:ind w:firstLine="709"/>
        <w:jc w:val="both"/>
        <w:rPr>
          <w:rFonts w:ascii="Arial" w:hAnsi="Arial" w:cs="Arial"/>
          <w:bCs/>
          <w:iCs/>
          <w:sz w:val="24"/>
          <w:szCs w:val="24"/>
        </w:rPr>
      </w:pPr>
      <w:r w:rsidRPr="00F86CF4">
        <w:rPr>
          <w:rFonts w:ascii="Arial" w:hAnsi="Arial" w:cs="Arial"/>
          <w:bCs/>
          <w:iCs/>
          <w:sz w:val="24"/>
          <w:szCs w:val="24"/>
        </w:rPr>
        <w:t>По данному направлению отражаются расходы на выплату доплат к пенсии муниципальным служащим</w:t>
      </w:r>
      <w:r w:rsidRPr="00F86CF4">
        <w:rPr>
          <w:rFonts w:ascii="Arial" w:hAnsi="Arial" w:cs="Arial"/>
          <w:sz w:val="24"/>
          <w:szCs w:val="24"/>
        </w:rPr>
        <w:t xml:space="preserve">.  </w:t>
      </w:r>
    </w:p>
    <w:p w:rsidR="001276B7" w:rsidRPr="00F86CF4" w:rsidRDefault="001276B7" w:rsidP="00F86CF4">
      <w:pPr>
        <w:spacing w:after="0"/>
        <w:ind w:firstLine="709"/>
        <w:jc w:val="both"/>
        <w:rPr>
          <w:rFonts w:ascii="Arial" w:hAnsi="Arial" w:cs="Arial"/>
          <w:b/>
          <w:sz w:val="24"/>
          <w:szCs w:val="24"/>
          <w:highlight w:val="magenta"/>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75210   Иные межбюджетные трансферты из бюджетов поселений</w:t>
      </w: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sz w:val="24"/>
          <w:szCs w:val="24"/>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1276B7" w:rsidRPr="00F86CF4" w:rsidRDefault="001276B7" w:rsidP="00F86CF4">
      <w:pPr>
        <w:spacing w:after="0"/>
        <w:ind w:firstLine="709"/>
        <w:jc w:val="both"/>
        <w:rPr>
          <w:rFonts w:ascii="Arial" w:hAnsi="Arial" w:cs="Arial"/>
          <w:b/>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 xml:space="preserve">76010  Уличное освещение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 xml:space="preserve">76030  Озеленение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 xml:space="preserve">76040  Организация и содержание мест захоронения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1276B7" w:rsidRPr="00F86CF4" w:rsidRDefault="001276B7" w:rsidP="00F86CF4">
      <w:pPr>
        <w:spacing w:after="0"/>
        <w:ind w:firstLine="709"/>
        <w:jc w:val="both"/>
        <w:rPr>
          <w:rFonts w:ascii="Arial" w:hAnsi="Arial" w:cs="Arial"/>
          <w:sz w:val="24"/>
          <w:szCs w:val="24"/>
        </w:rPr>
      </w:pPr>
    </w:p>
    <w:p w:rsidR="001276B7" w:rsidRPr="00F86CF4" w:rsidRDefault="001276B7" w:rsidP="00F86CF4">
      <w:pPr>
        <w:spacing w:after="0"/>
        <w:ind w:firstLine="709"/>
        <w:jc w:val="both"/>
        <w:rPr>
          <w:rFonts w:ascii="Arial" w:hAnsi="Arial" w:cs="Arial"/>
          <w:b/>
          <w:sz w:val="24"/>
          <w:szCs w:val="24"/>
        </w:rPr>
      </w:pPr>
      <w:r w:rsidRPr="00F86CF4">
        <w:rPr>
          <w:rFonts w:ascii="Arial" w:hAnsi="Arial" w:cs="Arial"/>
          <w:b/>
          <w:sz w:val="24"/>
          <w:szCs w:val="24"/>
        </w:rPr>
        <w:t xml:space="preserve">76050  Прочие мероприятия по благоустройству </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1276B7" w:rsidRPr="00F86CF4" w:rsidTr="00264A4C">
        <w:trPr>
          <w:trHeight w:val="845"/>
        </w:trPr>
        <w:tc>
          <w:tcPr>
            <w:tcW w:w="9825" w:type="dxa"/>
            <w:shd w:val="clear" w:color="auto" w:fill="FFFFFF"/>
          </w:tcPr>
          <w:p w:rsidR="001276B7" w:rsidRPr="00F86CF4" w:rsidRDefault="001276B7" w:rsidP="00264A4C">
            <w:pPr>
              <w:pStyle w:val="2"/>
              <w:spacing w:before="0"/>
              <w:ind w:firstLine="709"/>
              <w:jc w:val="both"/>
              <w:rPr>
                <w:rFonts w:ascii="Arial" w:hAnsi="Arial" w:cs="Arial"/>
                <w:color w:val="000000" w:themeColor="text1"/>
                <w:sz w:val="24"/>
                <w:szCs w:val="24"/>
              </w:rPr>
            </w:pPr>
            <w:r w:rsidRPr="00F86CF4">
              <w:rPr>
                <w:rFonts w:ascii="Arial" w:hAnsi="Arial" w:cs="Arial"/>
                <w:color w:val="000000" w:themeColor="text1"/>
                <w:sz w:val="24"/>
                <w:szCs w:val="24"/>
              </w:rPr>
              <w:t xml:space="preserve">77150 Содержание автомобильных дорог местного значения в границах населенных пунктов поселения </w:t>
            </w:r>
          </w:p>
        </w:tc>
      </w:tr>
      <w:tr w:rsidR="001276B7" w:rsidRPr="00F86CF4" w:rsidTr="00264A4C">
        <w:tc>
          <w:tcPr>
            <w:tcW w:w="9825" w:type="dxa"/>
            <w:shd w:val="clear" w:color="auto" w:fill="FFFFFF"/>
          </w:tcPr>
          <w:p w:rsidR="001276B7" w:rsidRPr="00F86CF4" w:rsidRDefault="001276B7" w:rsidP="00F86CF4">
            <w:pPr>
              <w:tabs>
                <w:tab w:val="left" w:pos="0"/>
              </w:tabs>
              <w:spacing w:after="0"/>
              <w:ind w:firstLine="709"/>
              <w:jc w:val="both"/>
              <w:rPr>
                <w:rFonts w:ascii="Arial" w:hAnsi="Arial" w:cs="Arial"/>
                <w:sz w:val="24"/>
                <w:szCs w:val="24"/>
              </w:rPr>
            </w:pPr>
            <w:r w:rsidRPr="00F86CF4">
              <w:rPr>
                <w:rFonts w:ascii="Arial" w:hAnsi="Arial" w:cs="Arial"/>
                <w:sz w:val="24"/>
                <w:szCs w:val="24"/>
              </w:rPr>
              <w:t>По  данному   направлению  отражаются   расходы местного бюджета по содержанию автомобильных дорог общего пользования местного значения в границах сельского поселения.</w:t>
            </w:r>
          </w:p>
          <w:p w:rsidR="001276B7" w:rsidRPr="00F86CF4" w:rsidRDefault="001276B7" w:rsidP="00F86CF4">
            <w:pPr>
              <w:tabs>
                <w:tab w:val="left" w:pos="0"/>
              </w:tabs>
              <w:spacing w:after="0"/>
              <w:ind w:firstLine="709"/>
              <w:jc w:val="both"/>
              <w:rPr>
                <w:rFonts w:ascii="Arial" w:hAnsi="Arial" w:cs="Arial"/>
                <w:color w:val="FF0000"/>
                <w:sz w:val="24"/>
                <w:szCs w:val="24"/>
                <w:highlight w:val="yellow"/>
              </w:rPr>
            </w:pPr>
          </w:p>
        </w:tc>
      </w:tr>
    </w:tbl>
    <w:p w:rsidR="001276B7" w:rsidRPr="00F86CF4" w:rsidRDefault="001276B7" w:rsidP="00F86CF4">
      <w:pPr>
        <w:tabs>
          <w:tab w:val="left" w:pos="709"/>
        </w:tabs>
        <w:spacing w:after="0"/>
        <w:jc w:val="both"/>
        <w:rPr>
          <w:rFonts w:ascii="Arial" w:hAnsi="Arial" w:cs="Arial"/>
          <w:b/>
          <w:sz w:val="24"/>
          <w:szCs w:val="24"/>
        </w:rPr>
      </w:pPr>
      <w:r w:rsidRPr="00F86CF4">
        <w:rPr>
          <w:rFonts w:ascii="Arial" w:hAnsi="Arial" w:cs="Arial"/>
          <w:sz w:val="24"/>
          <w:szCs w:val="24"/>
        </w:rPr>
        <w:tab/>
      </w:r>
      <w:r w:rsidRPr="00F86CF4">
        <w:rPr>
          <w:rFonts w:ascii="Arial" w:hAnsi="Arial" w:cs="Arial"/>
          <w:b/>
          <w:sz w:val="24"/>
          <w:szCs w:val="24"/>
        </w:rPr>
        <w:t>99990  Условно утвержденные расходы</w:t>
      </w:r>
    </w:p>
    <w:p w:rsidR="001276B7" w:rsidRPr="00F86CF4" w:rsidRDefault="001276B7" w:rsidP="00F86CF4">
      <w:pPr>
        <w:spacing w:after="0"/>
        <w:ind w:firstLine="709"/>
        <w:jc w:val="both"/>
        <w:rPr>
          <w:rFonts w:ascii="Arial" w:hAnsi="Arial" w:cs="Arial"/>
          <w:sz w:val="24"/>
          <w:szCs w:val="24"/>
        </w:rPr>
      </w:pPr>
      <w:r w:rsidRPr="00F86CF4">
        <w:rPr>
          <w:rFonts w:ascii="Arial" w:hAnsi="Arial" w:cs="Arial"/>
          <w:sz w:val="24"/>
          <w:szCs w:val="24"/>
        </w:rPr>
        <w:t xml:space="preserve">По данному направлению  отражаются условно утвержденные расходы на первый и второй годы планового периода. </w:t>
      </w:r>
    </w:p>
    <w:p w:rsidR="001276B7" w:rsidRPr="00F86CF4" w:rsidRDefault="001276B7" w:rsidP="00F86CF4">
      <w:pPr>
        <w:pStyle w:val="ad"/>
        <w:spacing w:before="280" w:after="0" w:line="240" w:lineRule="auto"/>
        <w:ind w:left="720"/>
        <w:jc w:val="center"/>
        <w:rPr>
          <w:rFonts w:ascii="Arial" w:hAnsi="Arial" w:cs="Arial"/>
        </w:rPr>
      </w:pPr>
      <w:r w:rsidRPr="00F86CF4">
        <w:rPr>
          <w:rFonts w:ascii="Arial" w:hAnsi="Arial" w:cs="Arial"/>
          <w:b/>
          <w:bCs/>
        </w:rPr>
        <w:t xml:space="preserve">4. Перечень кодов </w:t>
      </w:r>
      <w:r w:rsidRPr="00F86CF4">
        <w:rPr>
          <w:rFonts w:ascii="Arial" w:hAnsi="Arial" w:cs="Arial"/>
          <w:b/>
          <w:bCs/>
          <w:color w:val="000000"/>
        </w:rPr>
        <w:t xml:space="preserve">видов </w:t>
      </w:r>
      <w:r w:rsidRPr="00F86CF4">
        <w:rPr>
          <w:rFonts w:ascii="Arial" w:hAnsi="Arial" w:cs="Arial"/>
          <w:b/>
          <w:bCs/>
        </w:rPr>
        <w:t xml:space="preserve">источников финансирования дефицита бюджета </w:t>
      </w:r>
      <w:r w:rsidR="00F86CF4">
        <w:rPr>
          <w:rFonts w:ascii="Arial" w:hAnsi="Arial" w:cs="Arial"/>
          <w:b/>
          <w:bCs/>
        </w:rPr>
        <w:t>Демьянского</w:t>
      </w:r>
      <w:r w:rsidRPr="00F86CF4">
        <w:rPr>
          <w:rFonts w:ascii="Arial" w:hAnsi="Arial" w:cs="Arial"/>
          <w:b/>
          <w:bCs/>
        </w:rPr>
        <w:t xml:space="preserve"> сельского поселения </w:t>
      </w:r>
    </w:p>
    <w:p w:rsidR="001276B7" w:rsidRPr="00F86CF4" w:rsidRDefault="001276B7" w:rsidP="00F86CF4">
      <w:pPr>
        <w:tabs>
          <w:tab w:val="left" w:pos="3697"/>
        </w:tabs>
        <w:spacing w:after="0"/>
        <w:ind w:right="62"/>
        <w:jc w:val="both"/>
        <w:rPr>
          <w:rFonts w:ascii="Arial" w:hAnsi="Arial" w:cs="Arial"/>
          <w:color w:val="0070C0"/>
          <w:sz w:val="24"/>
          <w:szCs w:val="24"/>
        </w:rPr>
      </w:pPr>
    </w:p>
    <w:p w:rsidR="001276B7" w:rsidRPr="00F86CF4" w:rsidRDefault="00F86CF4" w:rsidP="00F86CF4">
      <w:pPr>
        <w:spacing w:after="0"/>
        <w:ind w:right="62" w:firstLine="709"/>
        <w:jc w:val="both"/>
        <w:rPr>
          <w:rFonts w:ascii="Arial" w:hAnsi="Arial" w:cs="Arial"/>
          <w:b/>
          <w:color w:val="0070C0"/>
          <w:sz w:val="24"/>
          <w:szCs w:val="24"/>
        </w:rPr>
      </w:pPr>
      <w:r>
        <w:rPr>
          <w:rFonts w:ascii="Arial" w:hAnsi="Arial" w:cs="Arial"/>
          <w:b/>
          <w:color w:val="000000"/>
          <w:sz w:val="24"/>
          <w:szCs w:val="24"/>
        </w:rPr>
        <w:t>803</w:t>
      </w:r>
      <w:r w:rsidR="001276B7" w:rsidRPr="00F86CF4">
        <w:rPr>
          <w:rFonts w:ascii="Arial" w:hAnsi="Arial" w:cs="Arial"/>
          <w:b/>
          <w:color w:val="000000"/>
          <w:sz w:val="24"/>
          <w:szCs w:val="24"/>
        </w:rPr>
        <w:t xml:space="preserve">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1276B7" w:rsidRPr="00F86CF4" w:rsidRDefault="001276B7" w:rsidP="00F86CF4">
      <w:pPr>
        <w:tabs>
          <w:tab w:val="left" w:pos="3697"/>
        </w:tabs>
        <w:spacing w:after="0"/>
        <w:ind w:right="62" w:firstLine="709"/>
        <w:jc w:val="both"/>
        <w:rPr>
          <w:rFonts w:ascii="Arial" w:hAnsi="Arial" w:cs="Arial"/>
          <w:b/>
          <w:color w:val="0070C0"/>
          <w:sz w:val="24"/>
          <w:szCs w:val="24"/>
        </w:rPr>
      </w:pPr>
      <w:r w:rsidRPr="00F86CF4">
        <w:rPr>
          <w:rFonts w:ascii="Arial" w:hAnsi="Arial" w:cs="Arial"/>
          <w:color w:val="000000"/>
          <w:sz w:val="24"/>
          <w:szCs w:val="24"/>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1276B7" w:rsidRPr="00F86CF4" w:rsidRDefault="00F86CF4" w:rsidP="00F86CF4">
      <w:pPr>
        <w:spacing w:after="0"/>
        <w:ind w:right="62" w:firstLine="709"/>
        <w:jc w:val="both"/>
        <w:rPr>
          <w:rFonts w:ascii="Arial" w:hAnsi="Arial" w:cs="Arial"/>
          <w:b/>
          <w:color w:val="0070C0"/>
          <w:sz w:val="24"/>
          <w:szCs w:val="24"/>
        </w:rPr>
      </w:pPr>
      <w:r>
        <w:rPr>
          <w:rFonts w:ascii="Arial" w:hAnsi="Arial" w:cs="Arial"/>
          <w:b/>
          <w:color w:val="000000"/>
          <w:sz w:val="24"/>
          <w:szCs w:val="24"/>
        </w:rPr>
        <w:t>803</w:t>
      </w:r>
      <w:r w:rsidR="001276B7" w:rsidRPr="00F86CF4">
        <w:rPr>
          <w:rFonts w:ascii="Arial" w:hAnsi="Arial" w:cs="Arial"/>
          <w:b/>
          <w:color w:val="000000"/>
          <w:sz w:val="24"/>
          <w:szCs w:val="24"/>
        </w:rPr>
        <w:t xml:space="preserve">  01  03  01  00  10  0000  810  Погашение бюджетами сельских поселений кредитов от других бюджетов бюджетной системы  Российской Федерации в валюте Российской  Федерации</w:t>
      </w:r>
    </w:p>
    <w:p w:rsidR="001276B7" w:rsidRPr="00F86CF4" w:rsidRDefault="001276B7" w:rsidP="00F86CF4">
      <w:pPr>
        <w:spacing w:after="0"/>
        <w:ind w:right="62" w:firstLine="709"/>
        <w:jc w:val="both"/>
        <w:rPr>
          <w:rFonts w:ascii="Arial" w:hAnsi="Arial" w:cs="Arial"/>
          <w:color w:val="0070C0"/>
          <w:sz w:val="24"/>
          <w:szCs w:val="24"/>
        </w:rPr>
      </w:pPr>
      <w:r w:rsidRPr="00F86CF4">
        <w:rPr>
          <w:rFonts w:ascii="Arial" w:hAnsi="Arial" w:cs="Arial"/>
          <w:color w:val="000000"/>
          <w:sz w:val="24"/>
          <w:szCs w:val="24"/>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1276B7" w:rsidRPr="00F86CF4" w:rsidRDefault="00F86CF4" w:rsidP="00F86CF4">
      <w:pPr>
        <w:tabs>
          <w:tab w:val="left" w:pos="3697"/>
        </w:tabs>
        <w:spacing w:after="0"/>
        <w:ind w:firstLine="680"/>
        <w:jc w:val="both"/>
        <w:rPr>
          <w:rFonts w:ascii="Arial" w:hAnsi="Arial" w:cs="Arial"/>
          <w:color w:val="000000"/>
          <w:sz w:val="24"/>
          <w:szCs w:val="24"/>
        </w:rPr>
      </w:pPr>
      <w:r>
        <w:rPr>
          <w:rFonts w:ascii="Arial" w:hAnsi="Arial" w:cs="Arial"/>
          <w:b/>
          <w:bCs/>
          <w:color w:val="000000"/>
          <w:spacing w:val="2"/>
          <w:sz w:val="24"/>
          <w:szCs w:val="24"/>
        </w:rPr>
        <w:t xml:space="preserve">803 </w:t>
      </w:r>
      <w:r w:rsidR="001276B7" w:rsidRPr="00F86CF4">
        <w:rPr>
          <w:rFonts w:ascii="Arial" w:hAnsi="Arial" w:cs="Arial"/>
          <w:b/>
          <w:bCs/>
          <w:color w:val="000000"/>
          <w:spacing w:val="2"/>
          <w:sz w:val="24"/>
          <w:szCs w:val="24"/>
        </w:rPr>
        <w:t>01 05 02 01 10 0000 510 Увеличение прочих остатков денежных средств бюджетов сельских поселений</w:t>
      </w:r>
      <w:r w:rsidR="001276B7" w:rsidRPr="00F86CF4">
        <w:rPr>
          <w:rFonts w:ascii="Arial" w:hAnsi="Arial" w:cs="Arial"/>
          <w:color w:val="000000"/>
          <w:spacing w:val="2"/>
          <w:sz w:val="24"/>
          <w:szCs w:val="24"/>
        </w:rPr>
        <w:br/>
        <w:t xml:space="preserve">     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1276B7" w:rsidRPr="00F86CF4" w:rsidRDefault="001276B7" w:rsidP="00F86CF4">
      <w:pPr>
        <w:tabs>
          <w:tab w:val="left" w:pos="735"/>
        </w:tabs>
        <w:spacing w:after="0"/>
        <w:ind w:firstLine="709"/>
        <w:jc w:val="both"/>
        <w:rPr>
          <w:rFonts w:ascii="Arial" w:hAnsi="Arial" w:cs="Arial"/>
          <w:sz w:val="24"/>
          <w:szCs w:val="24"/>
        </w:rPr>
      </w:pPr>
      <w:r w:rsidRPr="00F86CF4">
        <w:rPr>
          <w:rFonts w:ascii="Arial" w:hAnsi="Arial" w:cs="Arial"/>
          <w:color w:val="000000"/>
          <w:spacing w:val="2"/>
          <w:sz w:val="24"/>
          <w:szCs w:val="24"/>
        </w:rPr>
        <w:tab/>
      </w:r>
      <w:r w:rsidR="00F86CF4">
        <w:rPr>
          <w:rFonts w:ascii="Arial" w:hAnsi="Arial" w:cs="Arial"/>
          <w:b/>
          <w:bCs/>
          <w:color w:val="000000"/>
          <w:spacing w:val="2"/>
          <w:sz w:val="24"/>
          <w:szCs w:val="24"/>
        </w:rPr>
        <w:t>803</w:t>
      </w:r>
      <w:r w:rsidRPr="00F86CF4">
        <w:rPr>
          <w:rFonts w:ascii="Arial" w:hAnsi="Arial" w:cs="Arial"/>
          <w:b/>
          <w:bCs/>
          <w:color w:val="000000"/>
          <w:spacing w:val="2"/>
          <w:sz w:val="24"/>
          <w:szCs w:val="24"/>
        </w:rPr>
        <w:t xml:space="preserve"> 01 05 02 01 10 0000 610 Уменьшение прочих остатков денежных средств бюджетов сельских поселений</w:t>
      </w:r>
      <w:r w:rsidRPr="00F86CF4">
        <w:rPr>
          <w:rFonts w:ascii="Arial" w:hAnsi="Arial" w:cs="Arial"/>
          <w:color w:val="000000"/>
          <w:spacing w:val="2"/>
          <w:sz w:val="24"/>
          <w:szCs w:val="24"/>
        </w:rPr>
        <w:br/>
        <w:t xml:space="preserve">      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p w:rsidR="001276B7" w:rsidRPr="00F86CF4" w:rsidRDefault="001276B7" w:rsidP="00F86CF4">
      <w:pPr>
        <w:spacing w:after="0"/>
        <w:rPr>
          <w:rFonts w:ascii="Arial" w:hAnsi="Arial" w:cs="Arial"/>
          <w:sz w:val="24"/>
          <w:szCs w:val="24"/>
        </w:rPr>
      </w:pPr>
    </w:p>
    <w:sectPr w:rsidR="001276B7" w:rsidRPr="00F86CF4" w:rsidSect="00150254">
      <w:headerReference w:type="default" r:id="rId9"/>
      <w:pgSz w:w="11906" w:h="16838"/>
      <w:pgMar w:top="0" w:right="567" w:bottom="709"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B54" w:rsidRDefault="00C76B54" w:rsidP="005418B0">
      <w:pPr>
        <w:spacing w:after="0" w:line="240" w:lineRule="auto"/>
      </w:pPr>
      <w:r>
        <w:separator/>
      </w:r>
    </w:p>
  </w:endnote>
  <w:endnote w:type="continuationSeparator" w:id="1">
    <w:p w:rsidR="00C76B54" w:rsidRDefault="00C76B54" w:rsidP="005418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B54" w:rsidRDefault="00C76B54" w:rsidP="005418B0">
      <w:pPr>
        <w:spacing w:after="0" w:line="240" w:lineRule="auto"/>
      </w:pPr>
      <w:r>
        <w:separator/>
      </w:r>
    </w:p>
  </w:footnote>
  <w:footnote w:type="continuationSeparator" w:id="1">
    <w:p w:rsidR="00C76B54" w:rsidRDefault="00C76B54" w:rsidP="005418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17C" w:rsidRDefault="0073517C">
    <w:pPr>
      <w:pStyle w:val="a5"/>
    </w:pPr>
  </w:p>
  <w:p w:rsidR="005418B0" w:rsidRDefault="005418B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nsid w:val="10925E09"/>
    <w:multiLevelType w:val="multilevel"/>
    <w:tmpl w:val="422284DC"/>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2AA123BB"/>
    <w:multiLevelType w:val="multilevel"/>
    <w:tmpl w:val="EEA86106"/>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3">
    <w:nsid w:val="4FE84983"/>
    <w:multiLevelType w:val="multilevel"/>
    <w:tmpl w:val="EA6CB4A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hdrShapeDefaults>
    <o:shapedefaults v:ext="edit" spidmax="38914"/>
  </w:hdrShapeDefaults>
  <w:footnotePr>
    <w:footnote w:id="0"/>
    <w:footnote w:id="1"/>
  </w:footnotePr>
  <w:endnotePr>
    <w:endnote w:id="0"/>
    <w:endnote w:id="1"/>
  </w:endnotePr>
  <w:compat/>
  <w:rsids>
    <w:rsidRoot w:val="00D95D96"/>
    <w:rsid w:val="00020A0F"/>
    <w:rsid w:val="000F0569"/>
    <w:rsid w:val="001276B7"/>
    <w:rsid w:val="001428C0"/>
    <w:rsid w:val="00150254"/>
    <w:rsid w:val="00151C5A"/>
    <w:rsid w:val="001962D1"/>
    <w:rsid w:val="001A02AF"/>
    <w:rsid w:val="001D5CC0"/>
    <w:rsid w:val="00202202"/>
    <w:rsid w:val="00227AF2"/>
    <w:rsid w:val="002931ED"/>
    <w:rsid w:val="0029537C"/>
    <w:rsid w:val="002C40DD"/>
    <w:rsid w:val="002D073B"/>
    <w:rsid w:val="002D6BA0"/>
    <w:rsid w:val="002F1EE4"/>
    <w:rsid w:val="0032117E"/>
    <w:rsid w:val="003764B9"/>
    <w:rsid w:val="003A27DE"/>
    <w:rsid w:val="00470BF7"/>
    <w:rsid w:val="004A4DC3"/>
    <w:rsid w:val="004D6149"/>
    <w:rsid w:val="004F0B28"/>
    <w:rsid w:val="005418B0"/>
    <w:rsid w:val="005822CB"/>
    <w:rsid w:val="005E742C"/>
    <w:rsid w:val="006771D5"/>
    <w:rsid w:val="006B5757"/>
    <w:rsid w:val="006D3820"/>
    <w:rsid w:val="0073220A"/>
    <w:rsid w:val="0073517C"/>
    <w:rsid w:val="007875C2"/>
    <w:rsid w:val="007C5089"/>
    <w:rsid w:val="00870E17"/>
    <w:rsid w:val="008D4422"/>
    <w:rsid w:val="0094757F"/>
    <w:rsid w:val="009B1394"/>
    <w:rsid w:val="00B150E7"/>
    <w:rsid w:val="00B55C2E"/>
    <w:rsid w:val="00B86E06"/>
    <w:rsid w:val="00BB1CF5"/>
    <w:rsid w:val="00BB3760"/>
    <w:rsid w:val="00BF5BC0"/>
    <w:rsid w:val="00C76B54"/>
    <w:rsid w:val="00C90B0F"/>
    <w:rsid w:val="00C94437"/>
    <w:rsid w:val="00CD2C68"/>
    <w:rsid w:val="00D02FE1"/>
    <w:rsid w:val="00D15172"/>
    <w:rsid w:val="00D95D96"/>
    <w:rsid w:val="00DB152F"/>
    <w:rsid w:val="00DD0930"/>
    <w:rsid w:val="00DE5790"/>
    <w:rsid w:val="00E015F7"/>
    <w:rsid w:val="00EE2BEB"/>
    <w:rsid w:val="00F239F0"/>
    <w:rsid w:val="00F84278"/>
    <w:rsid w:val="00F86CF4"/>
    <w:rsid w:val="00FA1969"/>
    <w:rsid w:val="00FF6A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930"/>
  </w:style>
  <w:style w:type="paragraph" w:styleId="1">
    <w:name w:val="heading 1"/>
    <w:basedOn w:val="a"/>
    <w:next w:val="a"/>
    <w:link w:val="10"/>
    <w:uiPriority w:val="9"/>
    <w:qFormat/>
    <w:rsid w:val="001276B7"/>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1276B7"/>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qFormat/>
    <w:rsid w:val="001962D1"/>
    <w:pPr>
      <w:keepNext/>
      <w:tabs>
        <w:tab w:val="num" w:pos="0"/>
      </w:tabs>
      <w:suppressAutoHyphens/>
      <w:spacing w:after="0" w:line="240" w:lineRule="auto"/>
      <w:ind w:left="720" w:hanging="720"/>
      <w:outlineLvl w:val="2"/>
    </w:pPr>
    <w:rPr>
      <w:rFonts w:ascii="Times New Roman" w:eastAsia="Times New Roman" w:hAnsi="Times New Roman" w:cs="Times New Roman"/>
      <w:b/>
      <w:bCs/>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15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15F7"/>
    <w:rPr>
      <w:rFonts w:ascii="Tahoma" w:hAnsi="Tahoma" w:cs="Tahoma"/>
      <w:sz w:val="16"/>
      <w:szCs w:val="16"/>
    </w:rPr>
  </w:style>
  <w:style w:type="paragraph" w:styleId="a5">
    <w:name w:val="header"/>
    <w:basedOn w:val="a"/>
    <w:link w:val="a6"/>
    <w:uiPriority w:val="99"/>
    <w:unhideWhenUsed/>
    <w:rsid w:val="005418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18B0"/>
  </w:style>
  <w:style w:type="paragraph" w:styleId="a7">
    <w:name w:val="footer"/>
    <w:basedOn w:val="a"/>
    <w:link w:val="a8"/>
    <w:uiPriority w:val="99"/>
    <w:unhideWhenUsed/>
    <w:rsid w:val="005418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18B0"/>
  </w:style>
  <w:style w:type="table" w:styleId="a9">
    <w:name w:val="Table Grid"/>
    <w:basedOn w:val="a1"/>
    <w:uiPriority w:val="39"/>
    <w:rsid w:val="00F23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unhideWhenUsed/>
    <w:rsid w:val="002F1EE4"/>
    <w:rPr>
      <w:color w:val="0563C1" w:themeColor="hyperlink"/>
      <w:u w:val="single"/>
    </w:rPr>
  </w:style>
  <w:style w:type="character" w:customStyle="1" w:styleId="30">
    <w:name w:val="Заголовок 3 Знак"/>
    <w:basedOn w:val="a0"/>
    <w:link w:val="3"/>
    <w:rsid w:val="001962D1"/>
    <w:rPr>
      <w:rFonts w:ascii="Times New Roman" w:eastAsia="Times New Roman" w:hAnsi="Times New Roman" w:cs="Times New Roman"/>
      <w:b/>
      <w:bCs/>
      <w:sz w:val="28"/>
      <w:szCs w:val="20"/>
      <w:lang w:eastAsia="zh-CN"/>
    </w:rPr>
  </w:style>
  <w:style w:type="character" w:customStyle="1" w:styleId="20">
    <w:name w:val="Заголовок 2 Знак"/>
    <w:basedOn w:val="a0"/>
    <w:link w:val="2"/>
    <w:uiPriority w:val="9"/>
    <w:semiHidden/>
    <w:rsid w:val="001276B7"/>
    <w:rPr>
      <w:rFonts w:asciiTheme="majorHAnsi" w:eastAsiaTheme="majorEastAsia" w:hAnsiTheme="majorHAnsi" w:cstheme="majorBidi"/>
      <w:b/>
      <w:bCs/>
      <w:color w:val="5B9BD5" w:themeColor="accent1"/>
      <w:sz w:val="26"/>
      <w:szCs w:val="26"/>
    </w:rPr>
  </w:style>
  <w:style w:type="paragraph" w:customStyle="1" w:styleId="ab">
    <w:name w:val="ЗАГОЛОВОК КОНКРЕТНЫЙ"/>
    <w:basedOn w:val="1"/>
    <w:qFormat/>
    <w:rsid w:val="001276B7"/>
    <w:pPr>
      <w:keepLines w:val="0"/>
      <w:spacing w:before="0" w:line="240" w:lineRule="auto"/>
      <w:jc w:val="center"/>
    </w:pPr>
    <w:rPr>
      <w:rFonts w:ascii="Times New Roman" w:eastAsia="Times New Roman" w:hAnsi="Times New Roman" w:cs="Times New Roman"/>
      <w:bCs w:val="0"/>
      <w:color w:val="00000A"/>
      <w:szCs w:val="20"/>
      <w:lang w:eastAsia="ru-RU"/>
    </w:rPr>
  </w:style>
  <w:style w:type="paragraph" w:styleId="ac">
    <w:name w:val="List Paragraph"/>
    <w:basedOn w:val="a"/>
    <w:uiPriority w:val="34"/>
    <w:qFormat/>
    <w:rsid w:val="001276B7"/>
    <w:pPr>
      <w:spacing w:after="200" w:line="276" w:lineRule="auto"/>
      <w:ind w:left="720"/>
      <w:contextualSpacing/>
    </w:pPr>
    <w:rPr>
      <w:rFonts w:ascii="Calibri" w:eastAsia="Calibri" w:hAnsi="Calibri" w:cs="Times New Roman"/>
      <w:color w:val="00000A"/>
    </w:rPr>
  </w:style>
  <w:style w:type="paragraph" w:styleId="ad">
    <w:name w:val="Normal (Web)"/>
    <w:basedOn w:val="a"/>
    <w:uiPriority w:val="99"/>
    <w:unhideWhenUsed/>
    <w:qFormat/>
    <w:rsid w:val="001276B7"/>
    <w:pPr>
      <w:spacing w:beforeAutospacing="1" w:after="142" w:line="288" w:lineRule="auto"/>
    </w:pPr>
    <w:rPr>
      <w:rFonts w:ascii="Times New Roman" w:eastAsia="Times New Roman" w:hAnsi="Times New Roman" w:cs="Times New Roman"/>
      <w:color w:val="00000A"/>
      <w:sz w:val="24"/>
      <w:szCs w:val="24"/>
      <w:lang w:eastAsia="ru-RU"/>
    </w:rPr>
  </w:style>
  <w:style w:type="character" w:customStyle="1" w:styleId="10">
    <w:name w:val="Заголовок 1 Знак"/>
    <w:basedOn w:val="a0"/>
    <w:link w:val="1"/>
    <w:uiPriority w:val="9"/>
    <w:rsid w:val="001276B7"/>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15F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015F7"/>
    <w:rPr>
      <w:rFonts w:ascii="Tahoma" w:hAnsi="Tahoma" w:cs="Tahoma"/>
      <w:sz w:val="16"/>
      <w:szCs w:val="16"/>
    </w:rPr>
  </w:style>
  <w:style w:type="paragraph" w:styleId="a5">
    <w:name w:val="header"/>
    <w:basedOn w:val="a"/>
    <w:link w:val="a6"/>
    <w:uiPriority w:val="99"/>
    <w:unhideWhenUsed/>
    <w:rsid w:val="005418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418B0"/>
  </w:style>
  <w:style w:type="paragraph" w:styleId="a7">
    <w:name w:val="footer"/>
    <w:basedOn w:val="a"/>
    <w:link w:val="a8"/>
    <w:uiPriority w:val="99"/>
    <w:unhideWhenUsed/>
    <w:rsid w:val="005418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418B0"/>
  </w:style>
  <w:style w:type="table" w:styleId="a9">
    <w:name w:val="Table Grid"/>
    <w:basedOn w:val="a1"/>
    <w:uiPriority w:val="39"/>
    <w:rsid w:val="00F23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2F1EE4"/>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41954-9032-423E-8A8D-EEA73F326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2632</Words>
  <Characters>15008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2018-08-13T06:15:00Z</cp:lastPrinted>
  <dcterms:created xsi:type="dcterms:W3CDTF">2018-12-14T06:12:00Z</dcterms:created>
  <dcterms:modified xsi:type="dcterms:W3CDTF">2018-12-18T11:14:00Z</dcterms:modified>
</cp:coreProperties>
</file>